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D6B57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</w:p>
    <w:p w14:paraId="5B2BBDB9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NC Department of Public Instruction</w:t>
      </w:r>
    </w:p>
    <w:p w14:paraId="381A493C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</w:p>
    <w:p w14:paraId="63785345" w14:textId="77777777" w:rsidR="00CE45BE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  <w:r w:rsidRPr="00C7555F">
        <w:rPr>
          <w:rFonts w:ascii="Arial" w:hAnsi="Arial" w:cs="Arial"/>
          <w:sz w:val="56"/>
          <w:szCs w:val="56"/>
        </w:rPr>
        <w:t>Preparing Future Workforce in Coding and Mobile App Development Grant Program</w:t>
      </w:r>
    </w:p>
    <w:p w14:paraId="1A1F5B0E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</w:p>
    <w:p w14:paraId="3FF4EB86" w14:textId="77777777" w:rsidR="00C7555F" w:rsidRP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72"/>
          <w:szCs w:val="56"/>
        </w:rPr>
      </w:pPr>
      <w:r w:rsidRPr="00C7555F">
        <w:rPr>
          <w:rFonts w:ascii="Arial" w:hAnsi="Arial" w:cs="Arial"/>
          <w:sz w:val="72"/>
          <w:szCs w:val="56"/>
        </w:rPr>
        <w:t>Grant Application</w:t>
      </w:r>
    </w:p>
    <w:p w14:paraId="31FC3970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</w:p>
    <w:p w14:paraId="34345BA6" w14:textId="77777777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56"/>
          <w:szCs w:val="56"/>
        </w:rPr>
      </w:pPr>
    </w:p>
    <w:p w14:paraId="57ACC09A" w14:textId="6CE0FE63" w:rsidR="00C7555F" w:rsidRDefault="00C7555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36"/>
          <w:szCs w:val="48"/>
        </w:rPr>
      </w:pPr>
      <w:r w:rsidRPr="00C7555F">
        <w:rPr>
          <w:rFonts w:ascii="Arial" w:hAnsi="Arial" w:cs="Arial"/>
          <w:sz w:val="36"/>
          <w:szCs w:val="48"/>
        </w:rPr>
        <w:t xml:space="preserve">Application Deadline: </w:t>
      </w:r>
      <w:r w:rsidRPr="00C7555F">
        <w:rPr>
          <w:rFonts w:ascii="Arial" w:hAnsi="Arial" w:cs="Arial"/>
          <w:b/>
          <w:sz w:val="36"/>
          <w:szCs w:val="48"/>
        </w:rPr>
        <w:t>October 15, 2017</w:t>
      </w:r>
    </w:p>
    <w:p w14:paraId="0E8C1859" w14:textId="41742C23" w:rsidR="00A37622" w:rsidRDefault="00A37622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36"/>
          <w:szCs w:val="48"/>
        </w:rPr>
      </w:pPr>
      <w:r>
        <w:rPr>
          <w:rFonts w:ascii="Arial" w:hAnsi="Arial" w:cs="Arial"/>
          <w:b/>
          <w:sz w:val="36"/>
          <w:szCs w:val="48"/>
        </w:rPr>
        <w:t>Program Implementation: Spring 2018</w:t>
      </w:r>
    </w:p>
    <w:p w14:paraId="1965B0DC" w14:textId="323DA690" w:rsidR="006E47F7" w:rsidRPr="006E47F7" w:rsidRDefault="006E47F7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36"/>
          <w:szCs w:val="48"/>
        </w:rPr>
      </w:pPr>
      <w:r>
        <w:rPr>
          <w:rFonts w:ascii="Arial" w:hAnsi="Arial" w:cs="Arial"/>
          <w:sz w:val="36"/>
          <w:szCs w:val="48"/>
        </w:rPr>
        <w:t>Application Submission to</w:t>
      </w:r>
      <w:r w:rsidR="00B03A0A">
        <w:rPr>
          <w:rFonts w:ascii="Arial" w:hAnsi="Arial" w:cs="Arial"/>
          <w:sz w:val="36"/>
          <w:szCs w:val="48"/>
        </w:rPr>
        <w:t>:</w:t>
      </w:r>
      <w:r>
        <w:rPr>
          <w:rFonts w:ascii="Arial" w:hAnsi="Arial" w:cs="Arial"/>
          <w:sz w:val="36"/>
          <w:szCs w:val="48"/>
        </w:rPr>
        <w:t xml:space="preserve"> </w:t>
      </w:r>
      <w:r w:rsidR="00E912CC">
        <w:rPr>
          <w:rFonts w:ascii="Arial" w:hAnsi="Arial" w:cs="Arial"/>
          <w:b/>
          <w:sz w:val="36"/>
          <w:szCs w:val="48"/>
        </w:rPr>
        <w:t>Delores P. Ali</w:t>
      </w:r>
      <w:r w:rsidR="00B03A0A">
        <w:rPr>
          <w:rFonts w:ascii="Arial" w:hAnsi="Arial" w:cs="Arial"/>
          <w:b/>
          <w:sz w:val="36"/>
          <w:szCs w:val="48"/>
        </w:rPr>
        <w:t xml:space="preserve">, </w:t>
      </w:r>
      <w:r w:rsidR="00E912CC">
        <w:rPr>
          <w:rFonts w:ascii="Arial" w:hAnsi="Arial" w:cs="Arial"/>
          <w:b/>
          <w:sz w:val="36"/>
          <w:szCs w:val="48"/>
        </w:rPr>
        <w:t xml:space="preserve">Section Chief, </w:t>
      </w:r>
      <w:r w:rsidR="00B03A0A">
        <w:rPr>
          <w:rFonts w:ascii="Arial" w:hAnsi="Arial" w:cs="Arial"/>
          <w:b/>
          <w:sz w:val="36"/>
          <w:szCs w:val="48"/>
        </w:rPr>
        <w:t xml:space="preserve">Career and Technical Education (CTE) </w:t>
      </w:r>
      <w:r w:rsidRPr="00B03A0A">
        <w:rPr>
          <w:rFonts w:ascii="Arial" w:hAnsi="Arial" w:cs="Arial"/>
          <w:b/>
          <w:sz w:val="36"/>
          <w:szCs w:val="48"/>
        </w:rPr>
        <w:t xml:space="preserve">at </w:t>
      </w:r>
      <w:r w:rsidR="00E912CC">
        <w:rPr>
          <w:rFonts w:ascii="Arial" w:hAnsi="Arial" w:cs="Arial"/>
          <w:b/>
          <w:sz w:val="36"/>
          <w:szCs w:val="48"/>
        </w:rPr>
        <w:t>delores.ali</w:t>
      </w:r>
      <w:r w:rsidRPr="00B03A0A">
        <w:rPr>
          <w:rFonts w:ascii="Arial" w:hAnsi="Arial" w:cs="Arial"/>
          <w:b/>
          <w:sz w:val="36"/>
          <w:szCs w:val="48"/>
        </w:rPr>
        <w:t>@dpi.nc.gov</w:t>
      </w:r>
    </w:p>
    <w:p w14:paraId="6D3EA463" w14:textId="77777777" w:rsidR="000B7A2F" w:rsidRPr="00C7555F" w:rsidRDefault="000B7A2F" w:rsidP="00C755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48"/>
          <w:szCs w:val="48"/>
        </w:rPr>
      </w:pPr>
    </w:p>
    <w:p w14:paraId="74D280FC" w14:textId="525290EC" w:rsidR="008E3FB2" w:rsidRDefault="000B7A2F" w:rsidP="00E67F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E3FB2" w:rsidRPr="008E3FB2">
        <w:rPr>
          <w:rFonts w:ascii="Arial" w:hAnsi="Arial" w:cs="Arial"/>
          <w:b/>
          <w:sz w:val="24"/>
          <w:szCs w:val="24"/>
        </w:rPr>
        <w:lastRenderedPageBreak/>
        <w:t>Program Purpose</w:t>
      </w:r>
    </w:p>
    <w:p w14:paraId="4AAB4CAA" w14:textId="10416A74" w:rsidR="008E3FB2" w:rsidRDefault="00FA0E17" w:rsidP="008E3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Superintendent Mark Johnson received funding in the budget recently passed by the General Assembly</w:t>
      </w:r>
      <w:r w:rsidR="00240BD7">
        <w:rPr>
          <w:rFonts w:ascii="Arial" w:hAnsi="Arial" w:cs="Arial"/>
          <w:sz w:val="24"/>
          <w:szCs w:val="24"/>
        </w:rPr>
        <w:t xml:space="preserve"> to establish th</w:t>
      </w:r>
      <w:r w:rsidR="00BF6F9D">
        <w:rPr>
          <w:rFonts w:ascii="Arial" w:hAnsi="Arial" w:cs="Arial"/>
          <w:sz w:val="24"/>
          <w:szCs w:val="24"/>
        </w:rPr>
        <w:t>e Coding and Mobile App</w:t>
      </w:r>
      <w:r w:rsidR="00240BD7">
        <w:rPr>
          <w:rFonts w:ascii="Arial" w:hAnsi="Arial" w:cs="Arial"/>
          <w:sz w:val="24"/>
          <w:szCs w:val="24"/>
        </w:rPr>
        <w:t xml:space="preserve"> Grant Program. </w:t>
      </w:r>
      <w:r w:rsidR="008E3FB2" w:rsidRPr="008E3FB2">
        <w:rPr>
          <w:rFonts w:ascii="Arial" w:hAnsi="Arial" w:cs="Arial"/>
          <w:sz w:val="24"/>
          <w:szCs w:val="24"/>
        </w:rPr>
        <w:t xml:space="preserve">The purpose of the </w:t>
      </w:r>
      <w:r w:rsidR="00240BD7">
        <w:rPr>
          <w:rFonts w:ascii="Arial" w:hAnsi="Arial" w:cs="Arial"/>
          <w:sz w:val="24"/>
          <w:szCs w:val="24"/>
        </w:rPr>
        <w:t>program</w:t>
      </w:r>
      <w:r w:rsidR="008E3FB2" w:rsidRPr="008E3FB2">
        <w:rPr>
          <w:rFonts w:ascii="Arial" w:hAnsi="Arial" w:cs="Arial"/>
          <w:sz w:val="24"/>
          <w:szCs w:val="24"/>
        </w:rPr>
        <w:t xml:space="preserve"> is to develop industry partnerships with local school administrative units and charter schools to design and implement computer science, coding, and </w:t>
      </w:r>
      <w:r w:rsidR="00BF6F9D">
        <w:rPr>
          <w:rFonts w:ascii="Arial" w:hAnsi="Arial" w:cs="Arial"/>
          <w:sz w:val="24"/>
          <w:szCs w:val="24"/>
        </w:rPr>
        <w:t>mobile app</w:t>
      </w:r>
      <w:bookmarkStart w:id="0" w:name="_GoBack"/>
      <w:bookmarkEnd w:id="0"/>
      <w:r w:rsidR="008E3FB2" w:rsidRPr="008E3FB2">
        <w:rPr>
          <w:rFonts w:ascii="Arial" w:hAnsi="Arial" w:cs="Arial"/>
          <w:sz w:val="24"/>
          <w:szCs w:val="24"/>
        </w:rPr>
        <w:t xml:space="preserve"> development curricular programs for middle school and high school students.</w:t>
      </w:r>
      <w:r w:rsidR="009A63A1">
        <w:rPr>
          <w:rFonts w:ascii="Arial" w:hAnsi="Arial" w:cs="Arial"/>
          <w:sz w:val="24"/>
          <w:szCs w:val="24"/>
        </w:rPr>
        <w:t xml:space="preserve"> </w:t>
      </w:r>
      <w:r w:rsidR="00B477B5">
        <w:rPr>
          <w:rFonts w:ascii="Arial" w:hAnsi="Arial" w:cs="Arial"/>
          <w:sz w:val="24"/>
          <w:szCs w:val="24"/>
        </w:rPr>
        <w:t>The first grant recipients will be identified fall 2017. Fall 2017 g</w:t>
      </w:r>
      <w:r w:rsidR="009A63A1">
        <w:rPr>
          <w:rFonts w:ascii="Arial" w:hAnsi="Arial" w:cs="Arial"/>
          <w:sz w:val="24"/>
          <w:szCs w:val="24"/>
        </w:rPr>
        <w:t xml:space="preserve">rant recipients are </w:t>
      </w:r>
      <w:r w:rsidR="00B477B5">
        <w:rPr>
          <w:rFonts w:ascii="Arial" w:hAnsi="Arial" w:cs="Arial"/>
          <w:sz w:val="24"/>
          <w:szCs w:val="24"/>
        </w:rPr>
        <w:t>required</w:t>
      </w:r>
      <w:r w:rsidR="009A63A1">
        <w:rPr>
          <w:rFonts w:ascii="Arial" w:hAnsi="Arial" w:cs="Arial"/>
          <w:sz w:val="24"/>
          <w:szCs w:val="24"/>
        </w:rPr>
        <w:t xml:space="preserve"> to </w:t>
      </w:r>
      <w:r w:rsidR="00B477B5">
        <w:rPr>
          <w:rFonts w:ascii="Arial" w:hAnsi="Arial" w:cs="Arial"/>
          <w:sz w:val="24"/>
          <w:szCs w:val="24"/>
        </w:rPr>
        <w:t xml:space="preserve">implement </w:t>
      </w:r>
      <w:r w:rsidR="009A63A1">
        <w:rPr>
          <w:rFonts w:ascii="Arial" w:hAnsi="Arial" w:cs="Arial"/>
          <w:sz w:val="24"/>
          <w:szCs w:val="24"/>
        </w:rPr>
        <w:t>program spring semester 2018.</w:t>
      </w:r>
      <w:r w:rsidR="00B477B5">
        <w:rPr>
          <w:rFonts w:ascii="Arial" w:hAnsi="Arial" w:cs="Arial"/>
          <w:sz w:val="24"/>
          <w:szCs w:val="24"/>
        </w:rPr>
        <w:t xml:space="preserve"> During succeeding years, programs are to be implemented during the fall following </w:t>
      </w:r>
      <w:r>
        <w:rPr>
          <w:rFonts w:ascii="Arial" w:hAnsi="Arial" w:cs="Arial"/>
          <w:sz w:val="24"/>
          <w:szCs w:val="24"/>
        </w:rPr>
        <w:t xml:space="preserve">a </w:t>
      </w:r>
      <w:r w:rsidR="00B477B5">
        <w:rPr>
          <w:rFonts w:ascii="Arial" w:hAnsi="Arial" w:cs="Arial"/>
          <w:sz w:val="24"/>
          <w:szCs w:val="24"/>
        </w:rPr>
        <w:t xml:space="preserve">summer </w:t>
      </w:r>
      <w:r w:rsidR="00A37622">
        <w:rPr>
          <w:rFonts w:ascii="Arial" w:hAnsi="Arial" w:cs="Arial"/>
          <w:sz w:val="24"/>
          <w:szCs w:val="24"/>
        </w:rPr>
        <w:t>grant award.</w:t>
      </w:r>
    </w:p>
    <w:p w14:paraId="28A8FF2F" w14:textId="77777777" w:rsidR="00240BD7" w:rsidRDefault="00240BD7" w:rsidP="008E3F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2"/>
        <w:gridCol w:w="4268"/>
      </w:tblGrid>
      <w:tr w:rsidR="00240BD7" w14:paraId="71C59BD6" w14:textId="77777777" w:rsidTr="00240BD7">
        <w:trPr>
          <w:trHeight w:val="368"/>
        </w:trPr>
        <w:tc>
          <w:tcPr>
            <w:tcW w:w="5148" w:type="dxa"/>
          </w:tcPr>
          <w:p w14:paraId="7652775A" w14:textId="77777777" w:rsidR="00240BD7" w:rsidRPr="00240BD7" w:rsidRDefault="00240BD7" w:rsidP="008E3F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320" w:type="dxa"/>
          </w:tcPr>
          <w:p w14:paraId="54B9AA42" w14:textId="77777777" w:rsidR="00240BD7" w:rsidRPr="00240BD7" w:rsidRDefault="00240BD7" w:rsidP="008E3F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0BD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240BD7" w14:paraId="51A42E84" w14:textId="77777777" w:rsidTr="00240BD7">
        <w:trPr>
          <w:trHeight w:val="368"/>
        </w:trPr>
        <w:tc>
          <w:tcPr>
            <w:tcW w:w="5148" w:type="dxa"/>
          </w:tcPr>
          <w:p w14:paraId="44F8563B" w14:textId="77777777" w:rsidR="00240BD7" w:rsidRP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Release of Grant Application</w:t>
            </w:r>
          </w:p>
        </w:tc>
        <w:tc>
          <w:tcPr>
            <w:tcW w:w="4320" w:type="dxa"/>
          </w:tcPr>
          <w:p w14:paraId="0610E815" w14:textId="61E47FF7" w:rsidR="00240BD7" w:rsidRPr="00240BD7" w:rsidRDefault="00FB2BC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15, 2017 and March 15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in subsequent years</w:t>
            </w:r>
          </w:p>
        </w:tc>
      </w:tr>
      <w:tr w:rsidR="00240BD7" w14:paraId="03DC0D6D" w14:textId="77777777" w:rsidTr="00240BD7">
        <w:tc>
          <w:tcPr>
            <w:tcW w:w="5148" w:type="dxa"/>
          </w:tcPr>
          <w:p w14:paraId="22996355" w14:textId="77777777" w:rsidR="00240BD7" w:rsidRP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Application Deadline (1</w:t>
            </w:r>
            <w:r w:rsidRPr="00240BD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Year)</w:t>
            </w:r>
          </w:p>
        </w:tc>
        <w:tc>
          <w:tcPr>
            <w:tcW w:w="4320" w:type="dxa"/>
          </w:tcPr>
          <w:p w14:paraId="71848480" w14:textId="77777777" w:rsidR="00240BD7" w:rsidRP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 w:rsidRPr="00240BD7">
              <w:rPr>
                <w:rFonts w:ascii="Arial" w:hAnsi="Arial" w:cs="Arial"/>
                <w:sz w:val="24"/>
                <w:szCs w:val="24"/>
              </w:rPr>
              <w:t>October 15, 2017</w:t>
            </w:r>
          </w:p>
        </w:tc>
      </w:tr>
      <w:tr w:rsidR="00240BD7" w14:paraId="348FF96C" w14:textId="77777777" w:rsidTr="00240BD7">
        <w:tc>
          <w:tcPr>
            <w:tcW w:w="5148" w:type="dxa"/>
          </w:tcPr>
          <w:p w14:paraId="2BFBC9DE" w14:textId="55D4E471" w:rsid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Recipients Selected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FA0E17" w:rsidRPr="002A18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Year)</w:t>
            </w:r>
          </w:p>
        </w:tc>
        <w:tc>
          <w:tcPr>
            <w:tcW w:w="4320" w:type="dxa"/>
          </w:tcPr>
          <w:p w14:paraId="757C171F" w14:textId="77777777" w:rsidR="00240BD7" w:rsidRP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15, 2017</w:t>
            </w:r>
          </w:p>
        </w:tc>
      </w:tr>
      <w:tr w:rsidR="00240BD7" w14:paraId="0BB02CC2" w14:textId="77777777" w:rsidTr="00240BD7">
        <w:tc>
          <w:tcPr>
            <w:tcW w:w="5148" w:type="dxa"/>
          </w:tcPr>
          <w:p w14:paraId="12607323" w14:textId="77777777" w:rsidR="00240BD7" w:rsidRPr="00240BD7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Grant Application Deadline </w:t>
            </w:r>
            <w:r w:rsidR="00240BD7" w:rsidRPr="00240BD7">
              <w:rPr>
                <w:rFonts w:ascii="Arial" w:hAnsi="Arial" w:cs="Arial"/>
                <w:sz w:val="24"/>
                <w:szCs w:val="24"/>
              </w:rPr>
              <w:t>Subsequent Years (Pending Funds Available</w:t>
            </w:r>
            <w:r w:rsidR="0015261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192DC375" w14:textId="29972CDB" w:rsidR="00240BD7" w:rsidRPr="00240BD7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 w:rsidRPr="00240BD7">
              <w:rPr>
                <w:rFonts w:ascii="Arial" w:hAnsi="Arial" w:cs="Arial"/>
                <w:sz w:val="24"/>
                <w:szCs w:val="24"/>
              </w:rPr>
              <w:t>May 15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240BD7">
              <w:rPr>
                <w:rFonts w:ascii="Arial" w:hAnsi="Arial" w:cs="Arial"/>
                <w:sz w:val="24"/>
                <w:szCs w:val="24"/>
              </w:rPr>
              <w:t>2018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0BD7">
              <w:rPr>
                <w:rFonts w:ascii="Arial" w:hAnsi="Arial" w:cs="Arial"/>
                <w:sz w:val="24"/>
                <w:szCs w:val="24"/>
              </w:rPr>
              <w:t>and subsequent years</w:t>
            </w:r>
          </w:p>
        </w:tc>
      </w:tr>
      <w:tr w:rsidR="00240BD7" w14:paraId="76DE7841" w14:textId="77777777" w:rsidTr="00240BD7">
        <w:tc>
          <w:tcPr>
            <w:tcW w:w="5148" w:type="dxa"/>
          </w:tcPr>
          <w:p w14:paraId="00B1CC5F" w14:textId="77777777" w:rsidR="00240BD7" w:rsidRPr="001A7622" w:rsidRDefault="00240BD7" w:rsidP="008E3FB2">
            <w:pPr>
              <w:rPr>
                <w:rFonts w:ascii="Arial" w:hAnsi="Arial" w:cs="Arial"/>
                <w:sz w:val="24"/>
                <w:szCs w:val="24"/>
              </w:rPr>
            </w:pPr>
            <w:r w:rsidRPr="001A7622">
              <w:rPr>
                <w:rFonts w:ascii="Arial" w:hAnsi="Arial" w:cs="Arial"/>
                <w:sz w:val="24"/>
                <w:szCs w:val="24"/>
              </w:rPr>
              <w:t>Grant Recipients Selected</w:t>
            </w:r>
            <w:r w:rsidR="001A7622" w:rsidRPr="001A7622">
              <w:rPr>
                <w:rFonts w:ascii="Arial" w:hAnsi="Arial" w:cs="Arial"/>
                <w:sz w:val="24"/>
                <w:szCs w:val="24"/>
              </w:rPr>
              <w:t xml:space="preserve"> Subsequent Years (Pending Funds Available)</w:t>
            </w:r>
          </w:p>
        </w:tc>
        <w:tc>
          <w:tcPr>
            <w:tcW w:w="4320" w:type="dxa"/>
          </w:tcPr>
          <w:p w14:paraId="3FFA0D56" w14:textId="08412460" w:rsidR="00240BD7" w:rsidRPr="001A7622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 w:rsidRPr="001A7622">
              <w:rPr>
                <w:rFonts w:ascii="Arial" w:hAnsi="Arial" w:cs="Arial"/>
                <w:sz w:val="24"/>
                <w:szCs w:val="24"/>
              </w:rPr>
              <w:t>July 15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1A7622">
              <w:rPr>
                <w:rFonts w:ascii="Arial" w:hAnsi="Arial" w:cs="Arial"/>
                <w:sz w:val="24"/>
                <w:szCs w:val="24"/>
              </w:rPr>
              <w:t xml:space="preserve"> 2018 and subsequent years</w:t>
            </w:r>
          </w:p>
        </w:tc>
      </w:tr>
      <w:tr w:rsidR="001A7622" w14:paraId="0BCF512A" w14:textId="77777777" w:rsidTr="00240BD7">
        <w:tc>
          <w:tcPr>
            <w:tcW w:w="5148" w:type="dxa"/>
          </w:tcPr>
          <w:p w14:paraId="4FB83D04" w14:textId="77777777" w:rsidR="001A7622" w:rsidRPr="001A7622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Program Recipient Reporting</w:t>
            </w:r>
          </w:p>
        </w:tc>
        <w:tc>
          <w:tcPr>
            <w:tcW w:w="4320" w:type="dxa"/>
          </w:tcPr>
          <w:p w14:paraId="6A098F67" w14:textId="2CCF9FD8" w:rsidR="001A7622" w:rsidRPr="001A7622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1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 xml:space="preserve"> 2018 and subsequent years</w:t>
            </w:r>
          </w:p>
        </w:tc>
      </w:tr>
      <w:tr w:rsidR="001A7622" w14:paraId="52DE6176" w14:textId="77777777" w:rsidTr="00240BD7">
        <w:tc>
          <w:tcPr>
            <w:tcW w:w="5148" w:type="dxa"/>
          </w:tcPr>
          <w:p w14:paraId="2B697D91" w14:textId="77777777" w:rsidR="001A7622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 Department of Public Instruction Reporting to the Joint Legislative Education Oversight Committee and the Fiscal Research Division</w:t>
            </w:r>
          </w:p>
        </w:tc>
        <w:tc>
          <w:tcPr>
            <w:tcW w:w="4320" w:type="dxa"/>
          </w:tcPr>
          <w:p w14:paraId="0902FE31" w14:textId="34BBD9B1" w:rsidR="001A7622" w:rsidRDefault="001A7622" w:rsidP="008E3F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15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 xml:space="preserve"> 2018 and subsequent years</w:t>
            </w:r>
          </w:p>
        </w:tc>
      </w:tr>
    </w:tbl>
    <w:p w14:paraId="384DC688" w14:textId="77777777" w:rsidR="00EF4873" w:rsidRDefault="00EF4873" w:rsidP="008E3FB2">
      <w:pPr>
        <w:rPr>
          <w:rFonts w:ascii="Arial" w:hAnsi="Arial" w:cs="Arial"/>
          <w:b/>
          <w:sz w:val="24"/>
          <w:szCs w:val="24"/>
        </w:rPr>
      </w:pPr>
    </w:p>
    <w:p w14:paraId="1AC62101" w14:textId="77777777" w:rsidR="001A7622" w:rsidRDefault="00AC0FCB" w:rsidP="008E3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Permissible Uses of </w:t>
      </w:r>
      <w:r w:rsidR="0052329D">
        <w:rPr>
          <w:rFonts w:ascii="Arial" w:hAnsi="Arial" w:cs="Arial"/>
          <w:b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>Funds</w:t>
      </w:r>
    </w:p>
    <w:p w14:paraId="3DECF5C9" w14:textId="26A9C34C" w:rsidR="00AC0FCB" w:rsidRDefault="0052329D" w:rsidP="008E3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0FCB">
        <w:rPr>
          <w:rFonts w:ascii="Arial" w:hAnsi="Arial" w:cs="Arial"/>
          <w:sz w:val="24"/>
          <w:szCs w:val="24"/>
        </w:rPr>
        <w:t>rogram funds awards shall be used for the below listed purchases.</w:t>
      </w:r>
      <w:r w:rsidR="00C51089">
        <w:rPr>
          <w:rFonts w:ascii="Arial" w:hAnsi="Arial" w:cs="Arial"/>
          <w:sz w:val="24"/>
          <w:szCs w:val="24"/>
        </w:rPr>
        <w:t xml:space="preserve"> The maximum amount of award is $40,000 per program.</w:t>
      </w:r>
    </w:p>
    <w:p w14:paraId="469DF25E" w14:textId="77777777" w:rsidR="00AC0FCB" w:rsidRDefault="00AC0FCB" w:rsidP="00AC0F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</w:t>
      </w:r>
    </w:p>
    <w:p w14:paraId="3467CB87" w14:textId="77777777" w:rsidR="00AC0FCB" w:rsidRDefault="00AC0FCB" w:rsidP="00AC0F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 materials</w:t>
      </w:r>
    </w:p>
    <w:p w14:paraId="0CF7C98C" w14:textId="0E0A1D44" w:rsidR="00AC0FCB" w:rsidRDefault="008F5712" w:rsidP="00AC0F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</w:t>
      </w:r>
      <w:r w:rsidR="001438AE">
        <w:rPr>
          <w:rFonts w:ascii="Arial" w:hAnsi="Arial" w:cs="Arial"/>
          <w:sz w:val="24"/>
          <w:szCs w:val="24"/>
        </w:rPr>
        <w:t xml:space="preserve"> capacity building activities</w:t>
      </w:r>
      <w:r w:rsidR="00AC0FCB">
        <w:rPr>
          <w:rFonts w:ascii="Arial" w:hAnsi="Arial" w:cs="Arial"/>
          <w:sz w:val="24"/>
          <w:szCs w:val="24"/>
        </w:rPr>
        <w:t xml:space="preserve"> (teacher professional development for coding, computer science, and mobile application development initiatives</w:t>
      </w:r>
      <w:r w:rsidR="00AE02F5">
        <w:rPr>
          <w:rFonts w:ascii="Arial" w:hAnsi="Arial" w:cs="Arial"/>
          <w:sz w:val="24"/>
          <w:szCs w:val="24"/>
        </w:rPr>
        <w:t>)</w:t>
      </w:r>
    </w:p>
    <w:p w14:paraId="18FBA8A0" w14:textId="77777777" w:rsidR="00AC0FCB" w:rsidRDefault="00AC0FCB" w:rsidP="00AC0F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cost up to five percent (5%)</w:t>
      </w:r>
    </w:p>
    <w:p w14:paraId="709ACFAE" w14:textId="77777777" w:rsidR="004B6BDF" w:rsidRDefault="004B6B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80AE69" w14:textId="6E5C93B1" w:rsidR="0052329D" w:rsidRDefault="0052329D" w:rsidP="005232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Eligible Recipients</w:t>
      </w:r>
    </w:p>
    <w:p w14:paraId="0DE47E94" w14:textId="0FA08030" w:rsidR="004B6BDF" w:rsidRDefault="0052329D" w:rsidP="005232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Eligible Recipients are local school administrative units and charter schools.</w:t>
      </w:r>
      <w:r w:rsidR="00E6427E">
        <w:rPr>
          <w:rFonts w:ascii="Arial" w:hAnsi="Arial" w:cs="Arial"/>
          <w:sz w:val="24"/>
          <w:szCs w:val="24"/>
        </w:rPr>
        <w:t xml:space="preserve"> Recipients may reapply. </w:t>
      </w:r>
      <w:r w:rsidR="00C51089">
        <w:rPr>
          <w:rFonts w:ascii="Arial" w:hAnsi="Arial" w:cs="Arial"/>
          <w:sz w:val="24"/>
          <w:szCs w:val="24"/>
        </w:rPr>
        <w:t>The maximum amount of award is $40,000 per grant application.</w:t>
      </w:r>
    </w:p>
    <w:p w14:paraId="3CE10425" w14:textId="77777777" w:rsidR="00EF4873" w:rsidRPr="00EF4873" w:rsidRDefault="00EF4873">
      <w:pPr>
        <w:rPr>
          <w:rFonts w:ascii="Arial" w:hAnsi="Arial" w:cs="Arial"/>
          <w:b/>
          <w:sz w:val="24"/>
          <w:szCs w:val="24"/>
        </w:rPr>
      </w:pPr>
      <w:r w:rsidRPr="00EF4873">
        <w:rPr>
          <w:rFonts w:ascii="Arial" w:hAnsi="Arial" w:cs="Arial"/>
          <w:b/>
          <w:sz w:val="24"/>
          <w:szCs w:val="24"/>
        </w:rPr>
        <w:t>Required Reporting</w:t>
      </w:r>
    </w:p>
    <w:p w14:paraId="1F68C401" w14:textId="77777777" w:rsidR="00EF4873" w:rsidRPr="00EF4873" w:rsidRDefault="00EF4873">
      <w:pPr>
        <w:rPr>
          <w:rFonts w:ascii="Arial" w:hAnsi="Arial" w:cs="Arial"/>
          <w:sz w:val="24"/>
          <w:szCs w:val="24"/>
        </w:rPr>
      </w:pPr>
      <w:r w:rsidRPr="00EF4873">
        <w:rPr>
          <w:rFonts w:ascii="Arial" w:hAnsi="Arial" w:cs="Arial"/>
          <w:sz w:val="24"/>
          <w:szCs w:val="24"/>
        </w:rPr>
        <w:t>Grant recipients are required to submit a report on the below listed information</w:t>
      </w:r>
      <w:r w:rsidR="00397C47">
        <w:rPr>
          <w:rFonts w:ascii="Arial" w:hAnsi="Arial" w:cs="Arial"/>
          <w:sz w:val="24"/>
          <w:szCs w:val="24"/>
        </w:rPr>
        <w:t>.</w:t>
      </w:r>
    </w:p>
    <w:p w14:paraId="1134158F" w14:textId="77777777" w:rsidR="00EF4873" w:rsidRPr="004B6BDF" w:rsidRDefault="00EF4873" w:rsidP="00E67F4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B6BDF">
        <w:rPr>
          <w:rFonts w:ascii="Arial" w:hAnsi="Arial" w:cs="Arial"/>
          <w:sz w:val="24"/>
          <w:szCs w:val="24"/>
        </w:rPr>
        <w:t xml:space="preserve">The use of grant funds. </w:t>
      </w:r>
    </w:p>
    <w:p w14:paraId="162BD576" w14:textId="77777777" w:rsidR="00EF4873" w:rsidRPr="004B6BDF" w:rsidRDefault="00EF4873" w:rsidP="00E67F4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B6BDF">
        <w:rPr>
          <w:rFonts w:ascii="Arial" w:hAnsi="Arial" w:cs="Arial"/>
          <w:sz w:val="24"/>
          <w:szCs w:val="24"/>
        </w:rPr>
        <w:t xml:space="preserve">The number of students by grade level participating in the partnership initiative. </w:t>
      </w:r>
    </w:p>
    <w:p w14:paraId="2AA8C06C" w14:textId="77777777" w:rsidR="00EF4873" w:rsidRPr="004B6BDF" w:rsidRDefault="00EF4873" w:rsidP="00E67F4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B6BDF">
        <w:rPr>
          <w:rFonts w:ascii="Arial" w:hAnsi="Arial" w:cs="Arial"/>
          <w:sz w:val="24"/>
          <w:szCs w:val="24"/>
        </w:rPr>
        <w:t xml:space="preserve">The number of students who subsequently participated in work-based opportunities, internships, or apprenticeship programs and a description of the types of opportunities for those students. </w:t>
      </w:r>
    </w:p>
    <w:p w14:paraId="26EABDB0" w14:textId="77777777" w:rsidR="00EF4873" w:rsidRPr="004B6BDF" w:rsidRDefault="00EF4873" w:rsidP="00E67F4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B6BDF">
        <w:rPr>
          <w:rFonts w:ascii="Arial" w:hAnsi="Arial" w:cs="Arial"/>
          <w:sz w:val="24"/>
          <w:szCs w:val="24"/>
        </w:rPr>
        <w:t xml:space="preserve">Student outcome data regarding job attainment and postsecondary opportunities because of the partnership initiative. </w:t>
      </w:r>
    </w:p>
    <w:p w14:paraId="167BC33C" w14:textId="048B5EA6" w:rsidR="00563555" w:rsidRPr="00E67F4D" w:rsidRDefault="00E6427E" w:rsidP="00E67F4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B6BDF">
        <w:rPr>
          <w:rFonts w:ascii="Arial" w:hAnsi="Arial" w:cs="Arial"/>
          <w:sz w:val="24"/>
          <w:szCs w:val="24"/>
        </w:rPr>
        <w:t>Correlation between middle and high school programs: enrollment or course demand</w:t>
      </w:r>
      <w:r w:rsidR="00224A5B">
        <w:rPr>
          <w:rFonts w:ascii="Arial" w:hAnsi="Arial" w:cs="Arial"/>
          <w:sz w:val="24"/>
          <w:szCs w:val="24"/>
        </w:rPr>
        <w:t>.</w:t>
      </w:r>
      <w:r w:rsidR="00EF4873">
        <w:t xml:space="preserve"> </w:t>
      </w:r>
      <w:r w:rsidR="00563555" w:rsidRPr="00E67F4D">
        <w:rPr>
          <w:rFonts w:ascii="Arial" w:hAnsi="Arial" w:cs="Arial"/>
          <w:b/>
          <w:sz w:val="24"/>
          <w:szCs w:val="24"/>
        </w:rPr>
        <w:br w:type="page"/>
      </w:r>
    </w:p>
    <w:p w14:paraId="24FD946A" w14:textId="77777777" w:rsidR="0052329D" w:rsidRPr="0052329D" w:rsidRDefault="0052329D" w:rsidP="0052329D">
      <w:pPr>
        <w:rPr>
          <w:rFonts w:ascii="Arial" w:hAnsi="Arial" w:cs="Arial"/>
          <w:b/>
          <w:sz w:val="24"/>
          <w:szCs w:val="24"/>
        </w:rPr>
      </w:pPr>
      <w:r w:rsidRPr="0052329D">
        <w:rPr>
          <w:rFonts w:ascii="Arial" w:hAnsi="Arial" w:cs="Arial"/>
          <w:b/>
          <w:sz w:val="24"/>
          <w:szCs w:val="24"/>
        </w:rPr>
        <w:lastRenderedPageBreak/>
        <w:t>Program Criteria and Guidelines</w:t>
      </w:r>
    </w:p>
    <w:p w14:paraId="2F336227" w14:textId="79C4B761" w:rsidR="0052329D" w:rsidRDefault="0052329D" w:rsidP="0052329D">
      <w:pPr>
        <w:rPr>
          <w:rFonts w:ascii="Arial" w:hAnsi="Arial" w:cs="Arial"/>
          <w:sz w:val="24"/>
        </w:rPr>
      </w:pPr>
      <w:r w:rsidRPr="00563555">
        <w:rPr>
          <w:rFonts w:ascii="Arial" w:hAnsi="Arial" w:cs="Arial"/>
          <w:sz w:val="24"/>
        </w:rPr>
        <w:t>Applications will be scored on a 100-point scale based on the below listed required information</w:t>
      </w:r>
      <w:r w:rsidR="004A5918">
        <w:rPr>
          <w:rFonts w:ascii="Arial" w:hAnsi="Arial" w:cs="Arial"/>
          <w:sz w:val="24"/>
        </w:rPr>
        <w:t xml:space="preserve"> </w:t>
      </w:r>
      <w:r w:rsidR="0034046E">
        <w:rPr>
          <w:rFonts w:ascii="Arial" w:hAnsi="Arial" w:cs="Arial"/>
          <w:sz w:val="24"/>
        </w:rPr>
        <w:t xml:space="preserve">as narrative or figures </w:t>
      </w:r>
      <w:r w:rsidR="004A5918">
        <w:rPr>
          <w:rFonts w:ascii="Arial" w:hAnsi="Arial" w:cs="Arial"/>
          <w:sz w:val="24"/>
        </w:rPr>
        <w:t>to be submitted as part of the application</w:t>
      </w:r>
      <w:r w:rsidRPr="00563555">
        <w:rPr>
          <w:rFonts w:ascii="Arial" w:hAnsi="Arial" w:cs="Arial"/>
          <w:sz w:val="24"/>
        </w:rPr>
        <w:t>.</w:t>
      </w:r>
      <w:r w:rsidR="004A5918">
        <w:rPr>
          <w:rFonts w:ascii="Arial" w:hAnsi="Arial" w:cs="Arial"/>
          <w:sz w:val="24"/>
        </w:rPr>
        <w:t xml:space="preserve"> </w:t>
      </w:r>
      <w:r w:rsidR="0034046E">
        <w:rPr>
          <w:rFonts w:ascii="Arial" w:hAnsi="Arial" w:cs="Arial"/>
          <w:sz w:val="24"/>
        </w:rPr>
        <w:t>The</w:t>
      </w:r>
      <w:r w:rsidR="004A5918">
        <w:rPr>
          <w:rFonts w:ascii="Arial" w:hAnsi="Arial" w:cs="Arial"/>
          <w:sz w:val="24"/>
        </w:rPr>
        <w:t xml:space="preserve"> </w:t>
      </w:r>
      <w:r w:rsidR="00957990">
        <w:rPr>
          <w:rFonts w:ascii="Arial" w:hAnsi="Arial" w:cs="Arial"/>
          <w:sz w:val="24"/>
        </w:rPr>
        <w:t xml:space="preserve">cover sheet, </w:t>
      </w:r>
      <w:r w:rsidR="004A5918">
        <w:rPr>
          <w:rFonts w:ascii="Arial" w:hAnsi="Arial" w:cs="Arial"/>
          <w:sz w:val="24"/>
        </w:rPr>
        <w:t>narrative</w:t>
      </w:r>
      <w:r w:rsidR="00957990">
        <w:rPr>
          <w:rFonts w:ascii="Arial" w:hAnsi="Arial" w:cs="Arial"/>
          <w:sz w:val="24"/>
        </w:rPr>
        <w:t>s</w:t>
      </w:r>
      <w:r w:rsidR="004A5918">
        <w:rPr>
          <w:rFonts w:ascii="Arial" w:hAnsi="Arial" w:cs="Arial"/>
          <w:sz w:val="24"/>
        </w:rPr>
        <w:t xml:space="preserve"> </w:t>
      </w:r>
      <w:r w:rsidR="00957990">
        <w:rPr>
          <w:rFonts w:ascii="Arial" w:hAnsi="Arial" w:cs="Arial"/>
          <w:sz w:val="24"/>
        </w:rPr>
        <w:t>(</w:t>
      </w:r>
      <w:r w:rsidR="0034046E">
        <w:rPr>
          <w:rFonts w:ascii="Arial" w:hAnsi="Arial" w:cs="Arial"/>
          <w:sz w:val="24"/>
        </w:rPr>
        <w:t>include</w:t>
      </w:r>
      <w:r w:rsidR="004A5918">
        <w:rPr>
          <w:rFonts w:ascii="Arial" w:hAnsi="Arial" w:cs="Arial"/>
          <w:sz w:val="24"/>
        </w:rPr>
        <w:t xml:space="preserve"> </w:t>
      </w:r>
      <w:r w:rsidR="0034046E">
        <w:rPr>
          <w:rFonts w:ascii="Arial" w:hAnsi="Arial" w:cs="Arial"/>
          <w:sz w:val="24"/>
        </w:rPr>
        <w:t>the title of the identified information</w:t>
      </w:r>
      <w:r w:rsidR="00957990">
        <w:rPr>
          <w:rFonts w:ascii="Arial" w:hAnsi="Arial" w:cs="Arial"/>
          <w:sz w:val="24"/>
        </w:rPr>
        <w:t>), proposed budget, and assurance page</w:t>
      </w:r>
      <w:r w:rsidR="0034046E">
        <w:rPr>
          <w:rFonts w:ascii="Arial" w:hAnsi="Arial" w:cs="Arial"/>
          <w:sz w:val="24"/>
        </w:rPr>
        <w:t xml:space="preserve"> as PDF documents</w:t>
      </w:r>
      <w:r w:rsidR="001438AE">
        <w:rPr>
          <w:rFonts w:ascii="Arial" w:hAnsi="Arial" w:cs="Arial"/>
          <w:sz w:val="24"/>
        </w:rPr>
        <w:t>,</w:t>
      </w:r>
      <w:r w:rsidR="0034046E">
        <w:rPr>
          <w:rFonts w:ascii="Arial" w:hAnsi="Arial" w:cs="Arial"/>
          <w:sz w:val="24"/>
        </w:rPr>
        <w:t xml:space="preserve"> including minimum of 12-point font size, </w:t>
      </w:r>
      <w:r w:rsidR="00934192">
        <w:rPr>
          <w:rFonts w:ascii="Arial" w:hAnsi="Arial" w:cs="Arial"/>
          <w:sz w:val="24"/>
        </w:rPr>
        <w:t>one-inch</w:t>
      </w:r>
      <w:r w:rsidR="0034046E">
        <w:rPr>
          <w:rFonts w:ascii="Arial" w:hAnsi="Arial" w:cs="Arial"/>
          <w:sz w:val="24"/>
        </w:rPr>
        <w:t xml:space="preserve"> margins (all sides), and </w:t>
      </w:r>
      <w:r w:rsidR="00957990">
        <w:rPr>
          <w:rFonts w:ascii="Arial" w:hAnsi="Arial" w:cs="Arial"/>
          <w:sz w:val="24"/>
        </w:rPr>
        <w:t xml:space="preserve">narratives </w:t>
      </w:r>
      <w:r w:rsidR="0034046E">
        <w:rPr>
          <w:rFonts w:ascii="Arial" w:hAnsi="Arial" w:cs="Arial"/>
          <w:sz w:val="24"/>
        </w:rPr>
        <w:t>double spaced.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0"/>
        <w:gridCol w:w="2140"/>
      </w:tblGrid>
      <w:tr w:rsidR="0034046E" w:rsidRPr="00E53BA9" w14:paraId="42AD03A0" w14:textId="77777777" w:rsidTr="0034046E">
        <w:tc>
          <w:tcPr>
            <w:tcW w:w="7398" w:type="dxa"/>
            <w:shd w:val="clear" w:color="auto" w:fill="D9D9D9" w:themeFill="background1" w:themeFillShade="D9"/>
          </w:tcPr>
          <w:p w14:paraId="61493C1F" w14:textId="77777777" w:rsidR="0034046E" w:rsidRPr="0034046E" w:rsidRDefault="0034046E" w:rsidP="003404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="000F61D8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61D8">
              <w:rPr>
                <w:rFonts w:ascii="Arial" w:hAnsi="Arial" w:cs="Arial"/>
                <w:b/>
                <w:sz w:val="24"/>
                <w:szCs w:val="24"/>
              </w:rPr>
              <w:t xml:space="preserve">Cover Sheet, Narratives, Proposed Budget, and Assurance Page </w:t>
            </w:r>
            <w:r w:rsidR="00934192">
              <w:rPr>
                <w:rFonts w:ascii="Arial" w:hAnsi="Arial" w:cs="Arial"/>
                <w:b/>
                <w:sz w:val="24"/>
                <w:szCs w:val="24"/>
              </w:rPr>
              <w:t>Required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519455D1" w14:textId="77777777" w:rsidR="0034046E" w:rsidRPr="00E53BA9" w:rsidRDefault="0034046E" w:rsidP="00934192">
            <w:pPr>
              <w:pStyle w:val="ListParagraph"/>
              <w:ind w:left="-14" w:firstLine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Page</w:t>
            </w:r>
            <w:r w:rsidR="000F61D8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0F61D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F61D8" w:rsidRPr="00E53BA9" w14:paraId="78B562B1" w14:textId="77777777" w:rsidTr="0034046E">
        <w:tc>
          <w:tcPr>
            <w:tcW w:w="7398" w:type="dxa"/>
            <w:shd w:val="clear" w:color="auto" w:fill="D9D9D9" w:themeFill="background1" w:themeFillShade="D9"/>
          </w:tcPr>
          <w:p w14:paraId="0270DCA8" w14:textId="77777777" w:rsidR="000F61D8" w:rsidRPr="00957990" w:rsidRDefault="000F61D8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57990">
              <w:rPr>
                <w:rFonts w:ascii="Arial" w:hAnsi="Arial" w:cs="Arial"/>
                <w:b/>
                <w:sz w:val="24"/>
                <w:szCs w:val="24"/>
              </w:rPr>
              <w:t>Cover Sheet</w:t>
            </w:r>
            <w:r w:rsidR="00957990" w:rsidRPr="00957990">
              <w:rPr>
                <w:rFonts w:ascii="Arial" w:hAnsi="Arial" w:cs="Arial"/>
                <w:b/>
                <w:sz w:val="24"/>
                <w:szCs w:val="24"/>
              </w:rPr>
              <w:t xml:space="preserve"> (Provided)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3ECDD01B" w14:textId="77777777" w:rsidR="000F61D8" w:rsidRPr="00E67F4D" w:rsidRDefault="000F61D8" w:rsidP="00934192">
            <w:pPr>
              <w:pStyle w:val="ListParagraph"/>
              <w:ind w:left="-14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F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D1FC7" w:rsidRPr="00E53BA9" w14:paraId="3179F0FA" w14:textId="77777777" w:rsidTr="0034046E">
        <w:tc>
          <w:tcPr>
            <w:tcW w:w="7398" w:type="dxa"/>
            <w:shd w:val="clear" w:color="auto" w:fill="D9D9D9" w:themeFill="background1" w:themeFillShade="D9"/>
          </w:tcPr>
          <w:p w14:paraId="61980AB2" w14:textId="403D415E" w:rsidR="00CD1FC7" w:rsidRPr="00957990" w:rsidRDefault="00CD1FC7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Narrative-Description of Curricular Program</w:t>
            </w:r>
            <w:r w:rsidR="00F8083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8083A" w:rsidRPr="0034046E">
              <w:rPr>
                <w:rFonts w:ascii="Arial" w:hAnsi="Arial" w:cs="Arial"/>
                <w:b/>
                <w:sz w:val="24"/>
                <w:szCs w:val="24"/>
              </w:rPr>
              <w:t>Up to</w:t>
            </w:r>
            <w:r w:rsidR="00F8083A" w:rsidRPr="00A52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565A" w:rsidRPr="00A52BA6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r w:rsidR="00F8083A" w:rsidRPr="0034046E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20DF4C2C" w14:textId="77777777" w:rsidR="00CD1FC7" w:rsidRPr="00E67F4D" w:rsidRDefault="00CD1FC7" w:rsidP="00934192">
            <w:pPr>
              <w:pStyle w:val="ListParagraph"/>
              <w:ind w:left="-14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F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4046E" w:rsidRPr="00E53BA9" w14:paraId="6265EEA2" w14:textId="77777777" w:rsidTr="00E709AA">
        <w:tc>
          <w:tcPr>
            <w:tcW w:w="9576" w:type="dxa"/>
            <w:gridSpan w:val="2"/>
            <w:shd w:val="clear" w:color="auto" w:fill="D9D9D9" w:themeFill="background1" w:themeFillShade="D9"/>
          </w:tcPr>
          <w:p w14:paraId="2E1E7B1E" w14:textId="259B1A78" w:rsidR="0034046E" w:rsidRPr="00957990" w:rsidRDefault="00957990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57990">
              <w:rPr>
                <w:rFonts w:ascii="Arial" w:hAnsi="Arial" w:cs="Arial"/>
                <w:b/>
                <w:sz w:val="24"/>
                <w:szCs w:val="24"/>
              </w:rPr>
              <w:t>Narrative-</w:t>
            </w:r>
            <w:r w:rsidR="0034046E" w:rsidRPr="00957990">
              <w:rPr>
                <w:rFonts w:ascii="Arial" w:hAnsi="Arial" w:cs="Arial"/>
                <w:b/>
                <w:sz w:val="24"/>
                <w:szCs w:val="24"/>
              </w:rPr>
              <w:t>Impact of Proposed Partnership: Up to 1</w:t>
            </w:r>
            <w:r w:rsidR="00FA0E1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4046E" w:rsidRPr="00957990">
              <w:rPr>
                <w:rFonts w:ascii="Arial" w:hAnsi="Arial" w:cs="Arial"/>
                <w:b/>
                <w:sz w:val="24"/>
                <w:szCs w:val="24"/>
              </w:rPr>
              <w:t xml:space="preserve"> Points </w:t>
            </w:r>
          </w:p>
        </w:tc>
      </w:tr>
      <w:tr w:rsidR="0034046E" w:rsidRPr="00E53BA9" w14:paraId="64211683" w14:textId="77777777" w:rsidTr="0034046E">
        <w:tc>
          <w:tcPr>
            <w:tcW w:w="7398" w:type="dxa"/>
          </w:tcPr>
          <w:p w14:paraId="7B80BAA7" w14:textId="76E1B306" w:rsidR="0034046E" w:rsidRPr="00E53BA9" w:rsidRDefault="0034046E" w:rsidP="0034046E">
            <w:pPr>
              <w:rPr>
                <w:rFonts w:ascii="Arial" w:hAnsi="Arial" w:cs="Arial"/>
                <w:sz w:val="24"/>
                <w:szCs w:val="24"/>
              </w:rPr>
            </w:pPr>
            <w:r w:rsidRPr="00E53BA9">
              <w:rPr>
                <w:rFonts w:ascii="Arial" w:hAnsi="Arial" w:cs="Arial"/>
                <w:sz w:val="24"/>
                <w:szCs w:val="24"/>
              </w:rPr>
              <w:t xml:space="preserve">A description of how the proposed partnership initiative will </w:t>
            </w:r>
            <w:r w:rsidR="00332C53">
              <w:rPr>
                <w:rFonts w:ascii="Arial" w:hAnsi="Arial" w:cs="Arial"/>
                <w:sz w:val="24"/>
                <w:szCs w:val="24"/>
              </w:rPr>
              <w:t>impac</w:t>
            </w:r>
            <w:r w:rsidR="006B619B">
              <w:rPr>
                <w:rFonts w:ascii="Arial" w:hAnsi="Arial" w:cs="Arial"/>
                <w:sz w:val="24"/>
                <w:szCs w:val="24"/>
              </w:rPr>
              <w:t xml:space="preserve">t community by </w:t>
            </w:r>
            <w:r w:rsidRPr="00E53BA9">
              <w:rPr>
                <w:rFonts w:ascii="Arial" w:hAnsi="Arial" w:cs="Arial"/>
                <w:sz w:val="24"/>
                <w:szCs w:val="24"/>
              </w:rPr>
              <w:t>provid</w:t>
            </w:r>
            <w:r w:rsidR="006B619B"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Pr="00E53BA9">
              <w:rPr>
                <w:rFonts w:ascii="Arial" w:hAnsi="Arial" w:cs="Arial"/>
                <w:sz w:val="24"/>
                <w:szCs w:val="24"/>
              </w:rPr>
              <w:t xml:space="preserve">increased career opportunities for students </w:t>
            </w:r>
            <w:r w:rsidR="006B619B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E53BA9">
              <w:rPr>
                <w:rFonts w:ascii="Arial" w:hAnsi="Arial" w:cs="Arial"/>
                <w:sz w:val="24"/>
                <w:szCs w:val="24"/>
              </w:rPr>
              <w:t>engag</w:t>
            </w:r>
            <w:r w:rsidR="006B619B">
              <w:rPr>
                <w:rFonts w:ascii="Arial" w:hAnsi="Arial" w:cs="Arial"/>
                <w:sz w:val="24"/>
                <w:szCs w:val="24"/>
              </w:rPr>
              <w:t>ing</w:t>
            </w:r>
            <w:r w:rsidRPr="00E53BA9">
              <w:rPr>
                <w:rFonts w:ascii="Arial" w:hAnsi="Arial" w:cs="Arial"/>
                <w:sz w:val="24"/>
                <w:szCs w:val="24"/>
              </w:rPr>
              <w:t xml:space="preserve"> in high-wage, high-skill, and high-demand occupations.</w:t>
            </w:r>
            <w:r w:rsidR="006B619B">
              <w:rPr>
                <w:rFonts w:ascii="Arial" w:hAnsi="Arial" w:cs="Arial"/>
                <w:sz w:val="24"/>
                <w:szCs w:val="24"/>
              </w:rPr>
              <w:t xml:space="preserve"> Also, include the anticipated size of the student population to be impacted.</w:t>
            </w:r>
          </w:p>
        </w:tc>
        <w:tc>
          <w:tcPr>
            <w:tcW w:w="2178" w:type="dxa"/>
          </w:tcPr>
          <w:p w14:paraId="148597E6" w14:textId="77777777" w:rsidR="0034046E" w:rsidRPr="00E53BA9" w:rsidRDefault="000F61D8" w:rsidP="00934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4046E" w:rsidRPr="00E53BA9" w14:paraId="41B1311A" w14:textId="77777777" w:rsidTr="00613365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4699620" w14:textId="72DD9910" w:rsidR="0034046E" w:rsidRPr="0034046E" w:rsidRDefault="00957990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Narrative-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 xml:space="preserve">Demonstrated Evidence: Up to </w:t>
            </w:r>
            <w:r w:rsidR="00FA0E17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0369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34046E" w:rsidRPr="00E53BA9" w14:paraId="29ADE9D4" w14:textId="77777777" w:rsidTr="0034046E">
        <w:tc>
          <w:tcPr>
            <w:tcW w:w="7398" w:type="dxa"/>
          </w:tcPr>
          <w:p w14:paraId="45B5865D" w14:textId="77777777" w:rsidR="0034046E" w:rsidRPr="00E53BA9" w:rsidRDefault="0034046E" w:rsidP="00340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BA9">
              <w:rPr>
                <w:rFonts w:ascii="Arial" w:hAnsi="Arial" w:cs="Arial"/>
                <w:sz w:val="24"/>
                <w:szCs w:val="24"/>
              </w:rPr>
              <w:t>Demonstrated evidence of employer demand for the partnership initiative and related career and technical education (CTE) training, including documentation of industry involvement in the partnership initiative.</w:t>
            </w:r>
          </w:p>
        </w:tc>
        <w:tc>
          <w:tcPr>
            <w:tcW w:w="2178" w:type="dxa"/>
          </w:tcPr>
          <w:p w14:paraId="5FF08868" w14:textId="77777777" w:rsidR="0034046E" w:rsidRPr="00E53BA9" w:rsidRDefault="000F61D8" w:rsidP="009341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4046E" w:rsidRPr="00E53BA9" w14:paraId="0EFABF26" w14:textId="77777777" w:rsidTr="009E7CB2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FF04103" w14:textId="3A45DD1E" w:rsidR="0034046E" w:rsidRPr="0034046E" w:rsidRDefault="00957990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Narrative-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>Program Alignment: Up to 2</w:t>
            </w:r>
            <w:r w:rsidR="00FA0E1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</w:tr>
      <w:tr w:rsidR="0034046E" w:rsidRPr="00E53BA9" w14:paraId="43C8D978" w14:textId="77777777" w:rsidTr="0034046E">
        <w:tc>
          <w:tcPr>
            <w:tcW w:w="7398" w:type="dxa"/>
          </w:tcPr>
          <w:p w14:paraId="4483CAFA" w14:textId="09C86DF6" w:rsidR="0034046E" w:rsidRPr="00E53BA9" w:rsidRDefault="0034046E" w:rsidP="00340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BA9">
              <w:rPr>
                <w:rFonts w:ascii="Arial" w:hAnsi="Arial" w:cs="Arial"/>
                <w:sz w:val="24"/>
                <w:szCs w:val="24"/>
              </w:rPr>
              <w:t>A description of how the proposed initiative aligns with other</w:t>
            </w:r>
            <w:r w:rsidR="00FA0E17">
              <w:rPr>
                <w:rFonts w:ascii="Arial" w:hAnsi="Arial" w:cs="Arial"/>
                <w:sz w:val="24"/>
                <w:szCs w:val="24"/>
              </w:rPr>
              <w:t xml:space="preserve"> existing or future</w:t>
            </w:r>
            <w:r w:rsidRPr="00E53BA9">
              <w:rPr>
                <w:rFonts w:ascii="Arial" w:hAnsi="Arial" w:cs="Arial"/>
                <w:sz w:val="24"/>
                <w:szCs w:val="24"/>
              </w:rPr>
              <w:t xml:space="preserve"> programs, including CTE, Career and College Pathways, and postsecondary programs and, if appropriate, how equipment necessary for the initiative will be utilized by partners.</w:t>
            </w:r>
          </w:p>
        </w:tc>
        <w:tc>
          <w:tcPr>
            <w:tcW w:w="2178" w:type="dxa"/>
          </w:tcPr>
          <w:p w14:paraId="0F0EBF2D" w14:textId="77777777" w:rsidR="0034046E" w:rsidRPr="00E53BA9" w:rsidRDefault="000F61D8" w:rsidP="009341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</w:tr>
      <w:tr w:rsidR="0034046E" w:rsidRPr="00E53BA9" w14:paraId="711E12C3" w14:textId="77777777" w:rsidTr="0014353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B4BAC4F" w14:textId="2540ADBA" w:rsidR="0034046E" w:rsidRPr="0034046E" w:rsidRDefault="00957990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Narrative-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>Relevan</w:t>
            </w:r>
            <w:r w:rsidR="004F5C33">
              <w:rPr>
                <w:rFonts w:ascii="Arial" w:hAnsi="Arial" w:cs="Arial"/>
                <w:b/>
                <w:sz w:val="24"/>
                <w:szCs w:val="24"/>
              </w:rPr>
              <w:t>ce to High Demand Jobs: Up to 2</w:t>
            </w:r>
            <w:r w:rsidR="00FA0E1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046E" w:rsidRPr="0034046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</w:tr>
      <w:tr w:rsidR="0034046E" w:rsidRPr="00E53BA9" w14:paraId="5DC7E449" w14:textId="77777777" w:rsidTr="0034046E">
        <w:tc>
          <w:tcPr>
            <w:tcW w:w="7398" w:type="dxa"/>
          </w:tcPr>
          <w:p w14:paraId="29C2A84B" w14:textId="0124B216" w:rsidR="0034046E" w:rsidRPr="00E53BA9" w:rsidRDefault="0034046E" w:rsidP="00340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BA9">
              <w:rPr>
                <w:rFonts w:ascii="Arial" w:hAnsi="Arial" w:cs="Arial"/>
                <w:sz w:val="24"/>
                <w:szCs w:val="24"/>
              </w:rPr>
              <w:t xml:space="preserve">A description of how the project will create innovative, nontraditional, and immediate career pathways for students to enter high demand jobs in the </w:t>
            </w:r>
            <w:r w:rsidR="00C51089">
              <w:rPr>
                <w:rFonts w:ascii="Arial" w:hAnsi="Arial" w:cs="Arial"/>
                <w:sz w:val="24"/>
                <w:szCs w:val="24"/>
              </w:rPr>
              <w:t xml:space="preserve">areas such as </w:t>
            </w:r>
            <w:r w:rsidRPr="00E53BA9">
              <w:rPr>
                <w:rFonts w:ascii="Arial" w:hAnsi="Arial" w:cs="Arial"/>
                <w:sz w:val="24"/>
                <w:szCs w:val="24"/>
              </w:rPr>
              <w:t>development of mobile software applications</w:t>
            </w:r>
            <w:r w:rsidR="00C51089">
              <w:rPr>
                <w:rFonts w:ascii="Arial" w:hAnsi="Arial" w:cs="Arial"/>
                <w:sz w:val="24"/>
                <w:szCs w:val="24"/>
              </w:rPr>
              <w:t>, information technology, cyber security, computer programming, or artificial intelligence.</w:t>
            </w:r>
          </w:p>
        </w:tc>
        <w:tc>
          <w:tcPr>
            <w:tcW w:w="2178" w:type="dxa"/>
          </w:tcPr>
          <w:p w14:paraId="2BBF1CFD" w14:textId="77777777" w:rsidR="0034046E" w:rsidRPr="00E53BA9" w:rsidRDefault="000F61D8" w:rsidP="009341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</w:tr>
      <w:tr w:rsidR="00F8083A" w:rsidRPr="00E53BA9" w14:paraId="0106FB55" w14:textId="77777777" w:rsidTr="00E67F4D">
        <w:tc>
          <w:tcPr>
            <w:tcW w:w="7398" w:type="dxa"/>
            <w:shd w:val="clear" w:color="auto" w:fill="D9D9D9" w:themeFill="background1" w:themeFillShade="D9"/>
          </w:tcPr>
          <w:p w14:paraId="588D9E35" w14:textId="77777777" w:rsidR="00F8083A" w:rsidRPr="00F8083A" w:rsidRDefault="00F8083A" w:rsidP="00F808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8083A">
              <w:rPr>
                <w:rFonts w:ascii="Arial" w:hAnsi="Arial" w:cs="Arial"/>
                <w:b/>
                <w:sz w:val="24"/>
                <w:szCs w:val="24"/>
              </w:rPr>
              <w:t>Action Plan (Template Provided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4BFB415A" w14:textId="77777777" w:rsidR="00F8083A" w:rsidRPr="00E67F4D" w:rsidRDefault="00F8083A" w:rsidP="0093419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F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72C23" w:rsidRPr="00E53BA9" w14:paraId="72E7ED11" w14:textId="77777777" w:rsidTr="002E2A0E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3E492FF" w14:textId="77777777" w:rsidR="00272C23" w:rsidRPr="0034046E" w:rsidRDefault="00272C23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4046E">
              <w:rPr>
                <w:rFonts w:ascii="Arial" w:hAnsi="Arial" w:cs="Arial"/>
                <w:b/>
                <w:sz w:val="24"/>
                <w:szCs w:val="24"/>
              </w:rPr>
              <w:t>Proposed Budget</w:t>
            </w:r>
            <w:r w:rsidR="00957990">
              <w:rPr>
                <w:rFonts w:ascii="Arial" w:hAnsi="Arial" w:cs="Arial"/>
                <w:b/>
                <w:sz w:val="24"/>
                <w:szCs w:val="24"/>
              </w:rPr>
              <w:t xml:space="preserve"> (Template Provided)</w:t>
            </w:r>
            <w:r w:rsidRPr="0034046E">
              <w:rPr>
                <w:rFonts w:ascii="Arial" w:hAnsi="Arial" w:cs="Arial"/>
                <w:b/>
                <w:sz w:val="24"/>
                <w:szCs w:val="24"/>
              </w:rPr>
              <w:t xml:space="preserve">: Up to </w:t>
            </w:r>
            <w:r w:rsidR="00CD1FC7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34046E">
              <w:rPr>
                <w:rFonts w:ascii="Arial" w:hAnsi="Arial" w:cs="Arial"/>
                <w:b/>
                <w:sz w:val="24"/>
                <w:szCs w:val="24"/>
              </w:rPr>
              <w:t xml:space="preserve"> Points</w:t>
            </w:r>
          </w:p>
        </w:tc>
      </w:tr>
      <w:tr w:rsidR="00272C23" w:rsidRPr="00E53BA9" w14:paraId="3DA232AA" w14:textId="77777777" w:rsidTr="002E2A0E">
        <w:tc>
          <w:tcPr>
            <w:tcW w:w="7398" w:type="dxa"/>
          </w:tcPr>
          <w:p w14:paraId="467EA5DC" w14:textId="77D0B30F" w:rsidR="00272C23" w:rsidRPr="00E53BA9" w:rsidRDefault="00272C23" w:rsidP="00E67F4D">
            <w:pPr>
              <w:rPr>
                <w:rFonts w:ascii="Arial" w:hAnsi="Arial" w:cs="Arial"/>
                <w:sz w:val="24"/>
                <w:szCs w:val="24"/>
              </w:rPr>
            </w:pPr>
            <w:r w:rsidRPr="00E53BA9">
              <w:rPr>
                <w:rFonts w:ascii="Arial" w:hAnsi="Arial" w:cs="Arial"/>
                <w:sz w:val="24"/>
                <w:szCs w:val="24"/>
              </w:rPr>
              <w:t>A proposed budget for the partnership initiative, including demonstrated commitment of local or regional partners to sustain the programs beyond the initial grant funding</w:t>
            </w:r>
            <w:r w:rsidR="00C51089">
              <w:rPr>
                <w:rFonts w:ascii="Arial" w:hAnsi="Arial" w:cs="Arial"/>
                <w:sz w:val="24"/>
                <w:szCs w:val="24"/>
              </w:rPr>
              <w:t>. The maximum amount of award is $40,000 per grant application.</w:t>
            </w:r>
          </w:p>
        </w:tc>
        <w:tc>
          <w:tcPr>
            <w:tcW w:w="2178" w:type="dxa"/>
          </w:tcPr>
          <w:p w14:paraId="03ADCD1B" w14:textId="77777777" w:rsidR="00272C23" w:rsidRPr="00E53BA9" w:rsidRDefault="00272C23" w:rsidP="002E2A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61D8" w:rsidRPr="00E53BA9" w14:paraId="1F20DDD2" w14:textId="77777777" w:rsidTr="000F61D8">
        <w:tc>
          <w:tcPr>
            <w:tcW w:w="7398" w:type="dxa"/>
            <w:shd w:val="clear" w:color="auto" w:fill="D9D9D9" w:themeFill="background1" w:themeFillShade="D9"/>
          </w:tcPr>
          <w:p w14:paraId="127E83E5" w14:textId="77777777" w:rsidR="000F61D8" w:rsidRPr="000F61D8" w:rsidRDefault="000F61D8" w:rsidP="009579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F61D8">
              <w:rPr>
                <w:rFonts w:ascii="Arial" w:hAnsi="Arial" w:cs="Arial"/>
                <w:b/>
                <w:sz w:val="24"/>
                <w:szCs w:val="24"/>
              </w:rPr>
              <w:t>Assurance Page</w:t>
            </w:r>
            <w:r w:rsidR="00957990">
              <w:rPr>
                <w:rFonts w:ascii="Arial" w:hAnsi="Arial" w:cs="Arial"/>
                <w:b/>
                <w:sz w:val="24"/>
                <w:szCs w:val="24"/>
              </w:rPr>
              <w:t xml:space="preserve"> (Provided)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1A969D65" w14:textId="77777777" w:rsidR="000F61D8" w:rsidRPr="00957990" w:rsidRDefault="000F61D8" w:rsidP="002E2A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9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AEA889F" w14:textId="77777777" w:rsidR="00E53BA9" w:rsidRDefault="00E53BA9" w:rsidP="0052329D">
      <w:pPr>
        <w:rPr>
          <w:rFonts w:ascii="Arial" w:hAnsi="Arial" w:cs="Arial"/>
          <w:sz w:val="24"/>
        </w:rPr>
      </w:pPr>
    </w:p>
    <w:p w14:paraId="2288129B" w14:textId="77777777" w:rsidR="00957990" w:rsidRDefault="009579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93E8BCA" w14:textId="77777777" w:rsidR="00934192" w:rsidRPr="00934192" w:rsidRDefault="00B03A0A" w:rsidP="0093419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Required </w:t>
      </w:r>
      <w:r w:rsidR="00934192" w:rsidRPr="00934192">
        <w:rPr>
          <w:rFonts w:ascii="Arial" w:hAnsi="Arial" w:cs="Arial"/>
          <w:b/>
          <w:sz w:val="24"/>
        </w:rPr>
        <w:t>Application Materials</w:t>
      </w:r>
      <w:r w:rsidR="00934192">
        <w:rPr>
          <w:rFonts w:ascii="Arial" w:hAnsi="Arial" w:cs="Arial"/>
          <w:b/>
          <w:sz w:val="24"/>
        </w:rPr>
        <w:t xml:space="preserve"> </w:t>
      </w:r>
    </w:p>
    <w:p w14:paraId="4F85A929" w14:textId="1097D2C9" w:rsidR="00C7555F" w:rsidRDefault="00934192" w:rsidP="00B03A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Completed applications must include </w:t>
      </w:r>
      <w:r w:rsidR="00B03A0A">
        <w:rPr>
          <w:rFonts w:ascii="Arial" w:hAnsi="Arial" w:cs="Arial"/>
          <w:sz w:val="24"/>
        </w:rPr>
        <w:t xml:space="preserve">the </w:t>
      </w:r>
      <w:r w:rsidR="00272C23">
        <w:rPr>
          <w:rFonts w:ascii="Arial" w:hAnsi="Arial" w:cs="Arial"/>
          <w:sz w:val="24"/>
        </w:rPr>
        <w:t xml:space="preserve">below listed materials and be submitted </w:t>
      </w:r>
      <w:r w:rsidR="000B7A2F">
        <w:rPr>
          <w:rFonts w:ascii="Arial" w:hAnsi="Arial" w:cs="Arial"/>
          <w:sz w:val="24"/>
        </w:rPr>
        <w:t xml:space="preserve">by 5:00 p.m. on </w:t>
      </w:r>
      <w:r w:rsidR="00B03A0A">
        <w:rPr>
          <w:rFonts w:ascii="Arial" w:hAnsi="Arial" w:cs="Arial"/>
          <w:sz w:val="24"/>
        </w:rPr>
        <w:t>deadline</w:t>
      </w:r>
      <w:r w:rsidR="000B7A2F">
        <w:rPr>
          <w:rFonts w:ascii="Arial" w:hAnsi="Arial" w:cs="Arial"/>
          <w:sz w:val="24"/>
        </w:rPr>
        <w:t xml:space="preserve"> </w:t>
      </w:r>
      <w:r w:rsidR="006E47F7">
        <w:rPr>
          <w:rFonts w:ascii="Arial" w:hAnsi="Arial" w:cs="Arial"/>
          <w:sz w:val="24"/>
        </w:rPr>
        <w:t xml:space="preserve">to </w:t>
      </w:r>
      <w:r w:rsidR="000B7A2F">
        <w:rPr>
          <w:rFonts w:ascii="Arial" w:hAnsi="Arial" w:cs="Arial"/>
          <w:sz w:val="24"/>
        </w:rPr>
        <w:t xml:space="preserve">via email to </w:t>
      </w:r>
      <w:hyperlink r:id="rId11" w:history="1">
        <w:r w:rsidR="00E912CC" w:rsidRPr="00DD0B79">
          <w:rPr>
            <w:rStyle w:val="Hyperlink"/>
            <w:rFonts w:ascii="Arial" w:hAnsi="Arial" w:cs="Arial"/>
            <w:sz w:val="24"/>
          </w:rPr>
          <w:t>delores.ali@dpi.nc.gov</w:t>
        </w:r>
      </w:hyperlink>
      <w:r w:rsidR="006E47F7">
        <w:rPr>
          <w:rFonts w:ascii="Arial" w:hAnsi="Arial" w:cs="Arial"/>
          <w:sz w:val="24"/>
        </w:rPr>
        <w:t xml:space="preserve"> </w:t>
      </w:r>
      <w:r w:rsidR="000B7A2F">
        <w:rPr>
          <w:rFonts w:ascii="Arial" w:hAnsi="Arial" w:cs="Arial"/>
          <w:sz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5029"/>
      </w:tblGrid>
      <w:tr w:rsidR="00272C23" w14:paraId="793D40A9" w14:textId="77777777" w:rsidTr="00272C23">
        <w:tc>
          <w:tcPr>
            <w:tcW w:w="9576" w:type="dxa"/>
            <w:gridSpan w:val="2"/>
            <w:shd w:val="clear" w:color="auto" w:fill="D9D9D9" w:themeFill="background1" w:themeFillShade="D9"/>
          </w:tcPr>
          <w:p w14:paraId="55B76F7F" w14:textId="77777777" w:rsidR="00272C23" w:rsidRPr="00272C23" w:rsidRDefault="00272C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2C23">
              <w:rPr>
                <w:rFonts w:ascii="Arial" w:hAnsi="Arial" w:cs="Arial"/>
                <w:b/>
                <w:sz w:val="24"/>
                <w:szCs w:val="24"/>
              </w:rPr>
              <w:t>Application Materials</w:t>
            </w:r>
          </w:p>
        </w:tc>
      </w:tr>
      <w:tr w:rsidR="00272C23" w14:paraId="526E3E41" w14:textId="77777777" w:rsidTr="0066340F">
        <w:tc>
          <w:tcPr>
            <w:tcW w:w="9576" w:type="dxa"/>
            <w:gridSpan w:val="2"/>
          </w:tcPr>
          <w:p w14:paraId="3DE69851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Cover Sheet</w:t>
            </w:r>
          </w:p>
        </w:tc>
      </w:tr>
      <w:tr w:rsidR="00272C23" w14:paraId="54C396C1" w14:textId="77777777" w:rsidTr="00272C23">
        <w:tc>
          <w:tcPr>
            <w:tcW w:w="4428" w:type="dxa"/>
          </w:tcPr>
          <w:p w14:paraId="6A5733DB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Narratives</w:t>
            </w:r>
          </w:p>
        </w:tc>
        <w:tc>
          <w:tcPr>
            <w:tcW w:w="5148" w:type="dxa"/>
          </w:tcPr>
          <w:p w14:paraId="2E6D3625" w14:textId="77777777" w:rsidR="00F8083A" w:rsidRPr="00F8083A" w:rsidRDefault="00F8083A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083A">
              <w:rPr>
                <w:rFonts w:ascii="Arial" w:hAnsi="Arial" w:cs="Arial"/>
                <w:sz w:val="24"/>
                <w:szCs w:val="24"/>
              </w:rPr>
              <w:t>Description of Curricular Program</w:t>
            </w:r>
          </w:p>
          <w:p w14:paraId="2EC2FE43" w14:textId="77777777" w:rsidR="00272C23" w:rsidRPr="00F8083A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083A">
              <w:rPr>
                <w:rFonts w:ascii="Arial" w:hAnsi="Arial" w:cs="Arial"/>
                <w:sz w:val="24"/>
                <w:szCs w:val="24"/>
              </w:rPr>
              <w:t>Impact of Proposed Partnership</w:t>
            </w:r>
          </w:p>
          <w:p w14:paraId="09A11B7F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Demonstrated Evidence</w:t>
            </w:r>
          </w:p>
          <w:p w14:paraId="04A891BC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Program Alignment</w:t>
            </w:r>
          </w:p>
          <w:p w14:paraId="51EB8E6C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Relevance to High Demand Jobs</w:t>
            </w:r>
          </w:p>
        </w:tc>
      </w:tr>
      <w:tr w:rsidR="00F8083A" w14:paraId="0D828FEE" w14:textId="77777777" w:rsidTr="007C3D93">
        <w:tc>
          <w:tcPr>
            <w:tcW w:w="9576" w:type="dxa"/>
            <w:gridSpan w:val="2"/>
          </w:tcPr>
          <w:p w14:paraId="6E7B5BED" w14:textId="77777777" w:rsidR="00F8083A" w:rsidRPr="00F8083A" w:rsidRDefault="00F8083A" w:rsidP="00F808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Plan</w:t>
            </w:r>
          </w:p>
        </w:tc>
      </w:tr>
      <w:tr w:rsidR="00272C23" w14:paraId="5D322FFE" w14:textId="77777777" w:rsidTr="00C0644C">
        <w:tc>
          <w:tcPr>
            <w:tcW w:w="9576" w:type="dxa"/>
            <w:gridSpan w:val="2"/>
          </w:tcPr>
          <w:p w14:paraId="64D8689D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272C23">
              <w:rPr>
                <w:rFonts w:ascii="Arial" w:hAnsi="Arial" w:cs="Arial"/>
                <w:sz w:val="24"/>
                <w:szCs w:val="24"/>
              </w:rPr>
              <w:t>Budget</w:t>
            </w:r>
          </w:p>
        </w:tc>
      </w:tr>
      <w:tr w:rsidR="00272C23" w14:paraId="55A5505C" w14:textId="77777777" w:rsidTr="008C2088">
        <w:tc>
          <w:tcPr>
            <w:tcW w:w="9576" w:type="dxa"/>
            <w:gridSpan w:val="2"/>
          </w:tcPr>
          <w:p w14:paraId="6967FEC2" w14:textId="77777777" w:rsidR="00272C23" w:rsidRPr="00272C23" w:rsidRDefault="00272C23" w:rsidP="00272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72C23">
              <w:rPr>
                <w:rFonts w:ascii="Arial" w:hAnsi="Arial" w:cs="Arial"/>
                <w:sz w:val="24"/>
                <w:szCs w:val="24"/>
              </w:rPr>
              <w:t>Assurance Page (Signed by Partners)</w:t>
            </w:r>
          </w:p>
        </w:tc>
      </w:tr>
    </w:tbl>
    <w:p w14:paraId="4208CB3D" w14:textId="77777777" w:rsidR="00C7555F" w:rsidRDefault="00C7555F">
      <w:pPr>
        <w:rPr>
          <w:rFonts w:ascii="Arial" w:hAnsi="Arial" w:cs="Arial"/>
          <w:sz w:val="24"/>
          <w:szCs w:val="24"/>
        </w:rPr>
      </w:pPr>
    </w:p>
    <w:p w14:paraId="6669B9A0" w14:textId="77777777" w:rsidR="00272C23" w:rsidRDefault="00272C23">
      <w:pPr>
        <w:rPr>
          <w:rFonts w:ascii="Arial" w:hAnsi="Arial" w:cs="Arial"/>
          <w:b/>
          <w:sz w:val="24"/>
          <w:szCs w:val="24"/>
        </w:rPr>
      </w:pPr>
      <w:r w:rsidRPr="00272C23">
        <w:rPr>
          <w:rFonts w:ascii="Arial" w:hAnsi="Arial" w:cs="Arial"/>
          <w:b/>
          <w:sz w:val="24"/>
          <w:szCs w:val="24"/>
        </w:rPr>
        <w:t>Questions</w:t>
      </w:r>
      <w:r>
        <w:rPr>
          <w:rFonts w:ascii="Arial" w:hAnsi="Arial" w:cs="Arial"/>
          <w:b/>
          <w:sz w:val="24"/>
          <w:szCs w:val="24"/>
        </w:rPr>
        <w:t xml:space="preserve"> or Additional Information</w:t>
      </w:r>
    </w:p>
    <w:p w14:paraId="0103207F" w14:textId="6DF3B81F" w:rsidR="00272C23" w:rsidRPr="00272C23" w:rsidRDefault="000F6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or request for additional information must be submitted via </w:t>
      </w:r>
      <w:r w:rsidR="007E5E0E">
        <w:rPr>
          <w:rFonts w:ascii="Arial" w:hAnsi="Arial" w:cs="Arial"/>
          <w:sz w:val="24"/>
          <w:szCs w:val="24"/>
        </w:rPr>
        <w:t>G</w:t>
      </w:r>
      <w:r w:rsidR="0015261B">
        <w:rPr>
          <w:rFonts w:ascii="Arial" w:hAnsi="Arial" w:cs="Arial"/>
          <w:sz w:val="24"/>
          <w:szCs w:val="24"/>
        </w:rPr>
        <w:t xml:space="preserve">oogle form at </w:t>
      </w:r>
      <w:r w:rsidR="0015261B" w:rsidRPr="0015261B">
        <w:rPr>
          <w:rFonts w:ascii="Arial" w:hAnsi="Arial" w:cs="Arial"/>
          <w:sz w:val="24"/>
          <w:szCs w:val="24"/>
        </w:rPr>
        <w:t>https://goo.gl/forms/nQJhi49LWYQYafUt1</w:t>
      </w:r>
      <w:r w:rsidR="0015261B">
        <w:rPr>
          <w:rFonts w:ascii="Arial" w:hAnsi="Arial" w:cs="Arial"/>
          <w:sz w:val="24"/>
          <w:szCs w:val="24"/>
        </w:rPr>
        <w:t xml:space="preserve"> no later than September 10</w:t>
      </w:r>
      <w:r w:rsidR="00BE2226">
        <w:rPr>
          <w:rFonts w:ascii="Arial" w:hAnsi="Arial" w:cs="Arial"/>
          <w:sz w:val="24"/>
          <w:szCs w:val="24"/>
        </w:rPr>
        <w:t>,</w:t>
      </w:r>
      <w:r w:rsidR="0015261B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. Responses will be posted </w:t>
      </w:r>
      <w:r w:rsidR="0015261B">
        <w:rPr>
          <w:rFonts w:ascii="Arial" w:hAnsi="Arial" w:cs="Arial"/>
          <w:sz w:val="24"/>
          <w:szCs w:val="24"/>
        </w:rPr>
        <w:t>on the CTE Directors Moodle by September 15, 2017.</w:t>
      </w:r>
    </w:p>
    <w:p w14:paraId="700254CB" w14:textId="77777777" w:rsidR="00957990" w:rsidRDefault="00957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7BD37B" w14:textId="77777777" w:rsidR="00272C23" w:rsidRDefault="00957990">
      <w:pPr>
        <w:rPr>
          <w:rFonts w:ascii="Arial" w:hAnsi="Arial" w:cs="Arial"/>
          <w:b/>
          <w:sz w:val="24"/>
          <w:szCs w:val="24"/>
        </w:rPr>
      </w:pPr>
      <w:r w:rsidRPr="00F8083A">
        <w:rPr>
          <w:rFonts w:ascii="Arial" w:hAnsi="Arial" w:cs="Arial"/>
          <w:b/>
          <w:sz w:val="24"/>
          <w:szCs w:val="24"/>
        </w:rPr>
        <w:lastRenderedPageBreak/>
        <w:t>Cover Sheet</w:t>
      </w: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915"/>
        <w:gridCol w:w="1202"/>
        <w:gridCol w:w="3117"/>
      </w:tblGrid>
      <w:tr w:rsidR="00E52894" w:rsidRPr="006B7BAD" w14:paraId="11CFB72C" w14:textId="77777777" w:rsidTr="00E67F4D">
        <w:tc>
          <w:tcPr>
            <w:tcW w:w="9576" w:type="dxa"/>
            <w:gridSpan w:val="4"/>
            <w:tcBorders>
              <w:right w:val="single" w:sz="4" w:space="0" w:color="auto"/>
            </w:tcBorders>
          </w:tcPr>
          <w:p w14:paraId="3D6CCBB5" w14:textId="77777777" w:rsidR="00E52894" w:rsidRPr="006B7BAD" w:rsidRDefault="00E52894">
            <w:pPr>
              <w:rPr>
                <w:rFonts w:ascii="Arial" w:hAnsi="Arial" w:cs="Arial"/>
                <w:sz w:val="24"/>
                <w:szCs w:val="24"/>
              </w:rPr>
            </w:pPr>
            <w:r w:rsidRPr="006B7BAD">
              <w:rPr>
                <w:rFonts w:ascii="Arial" w:hAnsi="Arial" w:cs="Arial"/>
                <w:sz w:val="24"/>
                <w:szCs w:val="24"/>
              </w:rPr>
              <w:t>Date of Application:</w:t>
            </w:r>
          </w:p>
        </w:tc>
      </w:tr>
      <w:tr w:rsidR="006B7BAD" w:rsidRPr="006B7BAD" w14:paraId="13854C28" w14:textId="77777777" w:rsidTr="00E67F4D">
        <w:tc>
          <w:tcPr>
            <w:tcW w:w="5145" w:type="dxa"/>
            <w:gridSpan w:val="2"/>
          </w:tcPr>
          <w:p w14:paraId="68B2D358" w14:textId="77777777" w:rsidR="006B7BAD" w:rsidRDefault="00E314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7BAD">
              <w:rPr>
                <w:rFonts w:ascii="Arial" w:hAnsi="Arial" w:cs="Arial"/>
                <w:sz w:val="24"/>
                <w:szCs w:val="24"/>
              </w:rPr>
              <w:t>Primary Contact Person:</w:t>
            </w:r>
          </w:p>
          <w:p w14:paraId="2F62D84C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0A2B6" w14:textId="77777777" w:rsidR="006B7BAD" w:rsidRP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F2EC7" w14:textId="77777777" w:rsidR="006B7BAD" w:rsidRDefault="006B7BAD" w:rsidP="006B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Primary Contact Person</w:t>
            </w:r>
          </w:p>
          <w:p w14:paraId="15F28281" w14:textId="77777777" w:rsidR="006B7BAD" w:rsidRPr="006B7BAD" w:rsidRDefault="006B7BAD" w:rsidP="006B7B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BAD" w:rsidRPr="006B7BAD" w14:paraId="16DCF479" w14:textId="77777777" w:rsidTr="00E67F4D">
        <w:trPr>
          <w:trHeight w:val="562"/>
        </w:trPr>
        <w:tc>
          <w:tcPr>
            <w:tcW w:w="5145" w:type="dxa"/>
            <w:gridSpan w:val="2"/>
          </w:tcPr>
          <w:p w14:paraId="7BC76455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  <w:r w:rsidRPr="006B7BAD">
              <w:rPr>
                <w:rFonts w:ascii="Arial" w:hAnsi="Arial" w:cs="Arial"/>
                <w:sz w:val="24"/>
                <w:szCs w:val="24"/>
              </w:rPr>
              <w:t xml:space="preserve">Name of School(s): </w:t>
            </w:r>
          </w:p>
          <w:p w14:paraId="2B610DDC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D89DD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EAE11" w14:textId="77777777" w:rsidR="00BE2226" w:rsidRDefault="00BE22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8804C" w14:textId="77777777" w:rsidR="00BE2226" w:rsidRPr="006B7BAD" w:rsidRDefault="00BE2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right w:val="single" w:sz="4" w:space="0" w:color="auto"/>
            </w:tcBorders>
          </w:tcPr>
          <w:p w14:paraId="208E86FA" w14:textId="2A8DDA52" w:rsidR="006B7BAD" w:rsidRPr="006B7BAD" w:rsidRDefault="006B7BAD" w:rsidP="006B7BAD">
            <w:pPr>
              <w:rPr>
                <w:rFonts w:ascii="Arial" w:hAnsi="Arial" w:cs="Arial"/>
                <w:sz w:val="24"/>
                <w:szCs w:val="24"/>
              </w:rPr>
            </w:pPr>
            <w:r w:rsidRPr="006B7BAD">
              <w:rPr>
                <w:rFonts w:ascii="Arial" w:hAnsi="Arial" w:cs="Arial"/>
                <w:sz w:val="24"/>
                <w:szCs w:val="24"/>
              </w:rPr>
              <w:t>Name of School System</w:t>
            </w:r>
            <w:r w:rsidR="00BE2226">
              <w:rPr>
                <w:rFonts w:ascii="Arial" w:hAnsi="Arial" w:cs="Arial"/>
                <w:sz w:val="24"/>
                <w:szCs w:val="24"/>
              </w:rPr>
              <w:t>(s)</w:t>
            </w:r>
            <w:r w:rsidRPr="006B7BA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52894" w:rsidRPr="006B7BAD" w14:paraId="2BB74709" w14:textId="77777777" w:rsidTr="00E67F4D">
        <w:tc>
          <w:tcPr>
            <w:tcW w:w="3192" w:type="dxa"/>
          </w:tcPr>
          <w:p w14:paraId="359B7CA8" w14:textId="77777777" w:rsidR="00E52894" w:rsidRDefault="006B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Address:</w:t>
            </w:r>
          </w:p>
          <w:p w14:paraId="290A0370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2A154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3CB7D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24830" w14:textId="77777777" w:rsidR="006B7BAD" w:rsidRP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0D183022" w14:textId="77777777" w:rsidR="00E52894" w:rsidRP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City, State, Zip:</w:t>
            </w: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14:paraId="73FB41E5" w14:textId="1EFD43A6" w:rsidR="00EF4873" w:rsidRDefault="0015261B" w:rsidP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Board Region</w:t>
            </w:r>
            <w:r w:rsidR="00EF487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91BDB37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58B8D" w14:textId="77777777" w:rsidR="006B7BAD" w:rsidRP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873" w:rsidRPr="006B7BAD" w14:paraId="4BDCD32B" w14:textId="77777777" w:rsidTr="00E67F4D">
        <w:tc>
          <w:tcPr>
            <w:tcW w:w="3192" w:type="dxa"/>
          </w:tcPr>
          <w:p w14:paraId="312D018E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 of Primary Contact Person:</w:t>
            </w:r>
          </w:p>
          <w:p w14:paraId="26A183E6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DC3D5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E7B79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02B3BA89" w14:textId="77777777" w:rsidR="00EF4873" w:rsidRDefault="00EF4873" w:rsidP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Code and Telephone Number of Primary Contact Person:</w:t>
            </w:r>
          </w:p>
          <w:p w14:paraId="4407CA9F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14:paraId="79F52016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894" w:rsidRPr="006B7BAD" w14:paraId="41962E78" w14:textId="77777777" w:rsidTr="00E67F4D">
        <w:tc>
          <w:tcPr>
            <w:tcW w:w="3192" w:type="dxa"/>
          </w:tcPr>
          <w:p w14:paraId="719DF71A" w14:textId="77777777" w:rsidR="006B7BAD" w:rsidRDefault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541DA285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0AEBF" w14:textId="77777777" w:rsidR="006B7BAD" w:rsidRDefault="006B7B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C947B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88E3EA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C4872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41F58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35C52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9781A" w14:textId="77777777" w:rsidR="00EF4873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14DC5" w14:textId="77777777" w:rsidR="00EF4873" w:rsidRPr="006B7BAD" w:rsidRDefault="00EF48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32114D9E" w14:textId="77777777" w:rsidR="00EF4873" w:rsidRDefault="00EF4873" w:rsidP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5CDB7213" w14:textId="77777777" w:rsidR="00E52894" w:rsidRPr="006B7BAD" w:rsidRDefault="00E528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14:paraId="69B42E46" w14:textId="77777777" w:rsidR="00EF4873" w:rsidRDefault="00EF4873" w:rsidP="00EF48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4060186F" w14:textId="77777777" w:rsidR="00E52894" w:rsidRPr="006B7BAD" w:rsidRDefault="00E52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873" w:rsidRPr="006B7BAD" w14:paraId="0CD33D52" w14:textId="77777777" w:rsidTr="00E67F4D">
        <w:tc>
          <w:tcPr>
            <w:tcW w:w="3192" w:type="dxa"/>
          </w:tcPr>
          <w:p w14:paraId="39818AC2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39B51429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34102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1DAF2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93B14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C147B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A7E97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71A67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CE06B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A6480" w14:textId="77777777" w:rsidR="00EF4873" w:rsidRPr="006B7BAD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gridSpan w:val="2"/>
          </w:tcPr>
          <w:p w14:paraId="274E779D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084F9848" w14:textId="77777777" w:rsidR="00EF4873" w:rsidRPr="006B7BAD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7091B840" w14:textId="77777777" w:rsidR="00EF4873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Name, Title, and Contact Information:</w:t>
            </w:r>
          </w:p>
          <w:p w14:paraId="21567500" w14:textId="77777777" w:rsidR="00EF4873" w:rsidRPr="006B7BAD" w:rsidRDefault="00EF4873" w:rsidP="002E2A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E42EBC" w14:textId="77777777" w:rsidR="00F8083A" w:rsidRPr="00F8083A" w:rsidRDefault="00F8083A">
      <w:pPr>
        <w:rPr>
          <w:rFonts w:ascii="Arial" w:hAnsi="Arial" w:cs="Arial"/>
          <w:b/>
          <w:sz w:val="24"/>
          <w:szCs w:val="24"/>
        </w:rPr>
      </w:pPr>
    </w:p>
    <w:p w14:paraId="32E1A1C3" w14:textId="77777777" w:rsidR="00957990" w:rsidRDefault="00957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0789EA" w14:textId="77777777" w:rsidR="00F8083A" w:rsidRDefault="00F80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2408"/>
        <w:gridCol w:w="2132"/>
        <w:gridCol w:w="2426"/>
      </w:tblGrid>
      <w:tr w:rsidR="00E52894" w14:paraId="7261A14B" w14:textId="77777777" w:rsidTr="00E52894">
        <w:tc>
          <w:tcPr>
            <w:tcW w:w="2461" w:type="dxa"/>
            <w:shd w:val="clear" w:color="auto" w:fill="D9D9D9" w:themeFill="background1" w:themeFillShade="D9"/>
          </w:tcPr>
          <w:p w14:paraId="5D4281D7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5B7BF8E9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Partner(s) Responsible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3E08DA63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Grant Fund Resource(s) Needed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74AED656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Timeline</w:t>
            </w:r>
          </w:p>
        </w:tc>
      </w:tr>
      <w:tr w:rsidR="00E52894" w14:paraId="41B61E9A" w14:textId="77777777" w:rsidTr="00E52894">
        <w:tc>
          <w:tcPr>
            <w:tcW w:w="2461" w:type="dxa"/>
          </w:tcPr>
          <w:p w14:paraId="2675A46C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31858D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D1C2F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8F0620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1AEAC54E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3BA00658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052042FA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00902605" w14:textId="77777777" w:rsidTr="00E52894">
        <w:tc>
          <w:tcPr>
            <w:tcW w:w="2461" w:type="dxa"/>
          </w:tcPr>
          <w:p w14:paraId="02C0D31D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6FB8DB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381AD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62ABB4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7261FAEB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33E4041B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4D7E47AA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61EF86C7" w14:textId="77777777" w:rsidTr="00E52894">
        <w:tc>
          <w:tcPr>
            <w:tcW w:w="2461" w:type="dxa"/>
          </w:tcPr>
          <w:p w14:paraId="350F3874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F57B2E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836C2B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95E4A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7D03029A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7787BB9A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2D34E986" w14:textId="77777777" w:rsidR="00E52894" w:rsidRDefault="00E528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60BE094F" w14:textId="77777777" w:rsidTr="00E52894">
        <w:tc>
          <w:tcPr>
            <w:tcW w:w="2461" w:type="dxa"/>
          </w:tcPr>
          <w:p w14:paraId="3D127CF9" w14:textId="77777777" w:rsidR="00E52894" w:rsidRDefault="00F8083A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</w:p>
          <w:p w14:paraId="09513FE4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0CC2BB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73C8D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6DFAC509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4865E5FA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08347D78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76AC4192" w14:textId="77777777" w:rsidTr="00E52894">
        <w:tc>
          <w:tcPr>
            <w:tcW w:w="2461" w:type="dxa"/>
          </w:tcPr>
          <w:p w14:paraId="7577F5AF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9408D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CE0C01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F77B4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3E8FF91A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34542394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1AE5A309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50803F90" w14:textId="77777777" w:rsidTr="00E52894">
        <w:tc>
          <w:tcPr>
            <w:tcW w:w="2461" w:type="dxa"/>
          </w:tcPr>
          <w:p w14:paraId="495C6BCF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A0C215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429053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77AD2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171FACBF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3532E8CA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7D195935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07710B1B" w14:textId="77777777" w:rsidTr="002E2A0E">
        <w:tc>
          <w:tcPr>
            <w:tcW w:w="2461" w:type="dxa"/>
          </w:tcPr>
          <w:p w14:paraId="63135426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9011AA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29B1E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05D18D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3244C73F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139C7822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74B96553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06F21DEB" w14:textId="77777777" w:rsidTr="002E2A0E">
        <w:tc>
          <w:tcPr>
            <w:tcW w:w="2461" w:type="dxa"/>
          </w:tcPr>
          <w:p w14:paraId="16C3B84B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1D289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6C1F0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AEAE1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2B1199A6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5D403BF6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0449313A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2894" w14:paraId="72048D2D" w14:textId="77777777" w:rsidTr="002E2A0E">
        <w:tc>
          <w:tcPr>
            <w:tcW w:w="2461" w:type="dxa"/>
          </w:tcPr>
          <w:p w14:paraId="11727B6B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57070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E77E36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1AB79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3" w:type="dxa"/>
          </w:tcPr>
          <w:p w14:paraId="487BE9DE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54C7CA3B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0FA61872" w14:textId="77777777" w:rsidR="00E52894" w:rsidRDefault="00E52894" w:rsidP="002E2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A8E74B" w14:textId="77777777" w:rsidR="00F8083A" w:rsidRDefault="00F8083A">
      <w:pPr>
        <w:rPr>
          <w:rFonts w:ascii="Arial" w:hAnsi="Arial" w:cs="Arial"/>
          <w:b/>
          <w:sz w:val="24"/>
          <w:szCs w:val="24"/>
        </w:rPr>
      </w:pPr>
    </w:p>
    <w:p w14:paraId="71BDEA1B" w14:textId="77777777" w:rsidR="00E52894" w:rsidRDefault="00E528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DCB010D" w14:textId="77777777" w:rsidR="00957990" w:rsidRPr="00957990" w:rsidRDefault="00957990">
      <w:pPr>
        <w:rPr>
          <w:rFonts w:ascii="Arial" w:hAnsi="Arial" w:cs="Arial"/>
          <w:b/>
          <w:sz w:val="24"/>
          <w:szCs w:val="24"/>
        </w:rPr>
      </w:pPr>
      <w:r w:rsidRPr="00957990">
        <w:rPr>
          <w:rFonts w:ascii="Arial" w:hAnsi="Arial" w:cs="Arial"/>
          <w:b/>
          <w:sz w:val="24"/>
          <w:szCs w:val="24"/>
        </w:rPr>
        <w:lastRenderedPageBreak/>
        <w:t>Proposed Budget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3"/>
        <w:gridCol w:w="3252"/>
        <w:gridCol w:w="2725"/>
      </w:tblGrid>
      <w:tr w:rsidR="009D0067" w14:paraId="3B8509B8" w14:textId="77777777" w:rsidTr="00E67F4D">
        <w:tc>
          <w:tcPr>
            <w:tcW w:w="3445" w:type="dxa"/>
            <w:shd w:val="clear" w:color="auto" w:fill="D9D9D9" w:themeFill="background1" w:themeFillShade="D9"/>
          </w:tcPr>
          <w:p w14:paraId="0FF4114A" w14:textId="77777777" w:rsidR="009D0067" w:rsidRPr="009D0067" w:rsidRDefault="009D0067" w:rsidP="009D00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0067">
              <w:rPr>
                <w:rFonts w:ascii="Arial" w:hAnsi="Arial" w:cs="Arial"/>
                <w:b/>
                <w:sz w:val="24"/>
                <w:szCs w:val="24"/>
              </w:rPr>
              <w:t>Fund Category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14:paraId="2147F4E3" w14:textId="77777777" w:rsidR="009D0067" w:rsidRPr="009D0067" w:rsidRDefault="009D0067" w:rsidP="009D00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14:paraId="608A7A5C" w14:textId="77777777" w:rsidR="009D0067" w:rsidRPr="009D0067" w:rsidRDefault="009D0067" w:rsidP="009D00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0067">
              <w:rPr>
                <w:rFonts w:ascii="Arial" w:hAnsi="Arial" w:cs="Arial"/>
                <w:b/>
                <w:sz w:val="24"/>
                <w:szCs w:val="24"/>
              </w:rPr>
              <w:t xml:space="preserve">Rationale </w:t>
            </w:r>
            <w:r>
              <w:rPr>
                <w:rFonts w:ascii="Arial" w:hAnsi="Arial" w:cs="Arial"/>
                <w:b/>
                <w:sz w:val="24"/>
                <w:szCs w:val="24"/>
              </w:rPr>
              <w:t>for Proposed Purchase</w:t>
            </w:r>
          </w:p>
        </w:tc>
      </w:tr>
      <w:tr w:rsidR="009D0067" w14:paraId="4A596C7C" w14:textId="77777777" w:rsidTr="009D0067">
        <w:tc>
          <w:tcPr>
            <w:tcW w:w="3445" w:type="dxa"/>
          </w:tcPr>
          <w:p w14:paraId="79D299B4" w14:textId="77777777" w:rsidR="009D0067" w:rsidRP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  <w:r w:rsidRPr="009D0067">
              <w:rPr>
                <w:rFonts w:ascii="Arial" w:hAnsi="Arial" w:cs="Arial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(List)</w:t>
            </w:r>
          </w:p>
          <w:p w14:paraId="1F5F81A2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E56A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9EADF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46545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DF65D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</w:tcPr>
          <w:p w14:paraId="39010FA6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8C2202E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067" w14:paraId="2151ACB1" w14:textId="77777777" w:rsidTr="009D0067">
        <w:tc>
          <w:tcPr>
            <w:tcW w:w="3445" w:type="dxa"/>
          </w:tcPr>
          <w:p w14:paraId="63A3C0EA" w14:textId="77777777" w:rsidR="009D0067" w:rsidRP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  <w:r w:rsidRPr="009D0067">
              <w:rPr>
                <w:rFonts w:ascii="Arial" w:hAnsi="Arial" w:cs="Arial"/>
                <w:sz w:val="24"/>
                <w:szCs w:val="24"/>
              </w:rPr>
              <w:t>Digital materials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(List)</w:t>
            </w:r>
          </w:p>
          <w:p w14:paraId="1C2CB21E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9EBF5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E05A5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B7DA9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07378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</w:tcPr>
          <w:p w14:paraId="43FA897A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D78E0B6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067" w14:paraId="6ABCE5FD" w14:textId="77777777" w:rsidTr="009D0067">
        <w:tc>
          <w:tcPr>
            <w:tcW w:w="3445" w:type="dxa"/>
          </w:tcPr>
          <w:p w14:paraId="555ABE78" w14:textId="75190933" w:rsidR="009D0067" w:rsidRP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  <w:r w:rsidRPr="009D0067">
              <w:rPr>
                <w:rFonts w:ascii="Arial" w:hAnsi="Arial" w:cs="Arial"/>
                <w:sz w:val="24"/>
                <w:szCs w:val="24"/>
              </w:rPr>
              <w:t xml:space="preserve">Related </w:t>
            </w:r>
            <w:r w:rsidR="001438AE" w:rsidRPr="009D0067">
              <w:rPr>
                <w:rFonts w:ascii="Arial" w:hAnsi="Arial" w:cs="Arial"/>
                <w:sz w:val="24"/>
                <w:szCs w:val="24"/>
              </w:rPr>
              <w:t xml:space="preserve">capacity </w:t>
            </w:r>
            <w:r w:rsidRPr="009D0067">
              <w:rPr>
                <w:rFonts w:ascii="Arial" w:hAnsi="Arial" w:cs="Arial"/>
                <w:sz w:val="24"/>
                <w:szCs w:val="24"/>
              </w:rPr>
              <w:t xml:space="preserve">building </w:t>
            </w:r>
            <w:r w:rsidR="00B734B1">
              <w:rPr>
                <w:rFonts w:ascii="Arial" w:hAnsi="Arial" w:cs="Arial"/>
                <w:sz w:val="24"/>
                <w:szCs w:val="24"/>
              </w:rPr>
              <w:t xml:space="preserve">activities </w:t>
            </w:r>
            <w:r w:rsidRPr="009D0067">
              <w:rPr>
                <w:rFonts w:ascii="Arial" w:hAnsi="Arial" w:cs="Arial"/>
                <w:sz w:val="24"/>
                <w:szCs w:val="24"/>
              </w:rPr>
              <w:t>(teacher professional development for coding, computer science, and mobile application development initiatives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(List)</w:t>
            </w:r>
          </w:p>
          <w:p w14:paraId="1549D5F7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22C70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F9803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75DF8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CB361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A8A98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</w:tcPr>
          <w:p w14:paraId="1E13DAD0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</w:tcPr>
          <w:p w14:paraId="7ABE1F1F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067" w14:paraId="36D093B0" w14:textId="77777777" w:rsidTr="009D0067">
        <w:tc>
          <w:tcPr>
            <w:tcW w:w="3445" w:type="dxa"/>
          </w:tcPr>
          <w:p w14:paraId="6BD01351" w14:textId="19D916BD" w:rsidR="009D0067" w:rsidRP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  <w:r w:rsidRPr="009D0067">
              <w:rPr>
                <w:rFonts w:ascii="Arial" w:hAnsi="Arial" w:cs="Arial"/>
                <w:sz w:val="24"/>
                <w:szCs w:val="24"/>
              </w:rPr>
              <w:t xml:space="preserve">Administrative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D0067">
              <w:rPr>
                <w:rFonts w:ascii="Arial" w:hAnsi="Arial" w:cs="Arial"/>
                <w:sz w:val="24"/>
                <w:szCs w:val="24"/>
              </w:rPr>
              <w:t>ost</w:t>
            </w:r>
            <w:r w:rsidR="00B734B1">
              <w:rPr>
                <w:rFonts w:ascii="Arial" w:hAnsi="Arial" w:cs="Arial"/>
                <w:sz w:val="24"/>
                <w:szCs w:val="24"/>
              </w:rPr>
              <w:t>,</w:t>
            </w:r>
            <w:r w:rsidRPr="009D0067">
              <w:rPr>
                <w:rFonts w:ascii="Arial" w:hAnsi="Arial" w:cs="Arial"/>
                <w:sz w:val="24"/>
                <w:szCs w:val="24"/>
              </w:rPr>
              <w:t xml:space="preserve"> up to five percent (5%)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(List)</w:t>
            </w:r>
          </w:p>
          <w:p w14:paraId="288206A9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63B2B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895D1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871C8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1CCFC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1DCC1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E9F99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34D6EFF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</w:tcPr>
          <w:p w14:paraId="5CA8123D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067" w14:paraId="4CDFBF5D" w14:textId="77777777" w:rsidTr="009D0067">
        <w:tc>
          <w:tcPr>
            <w:tcW w:w="3445" w:type="dxa"/>
          </w:tcPr>
          <w:p w14:paraId="7ABEA57E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(List)</w:t>
            </w:r>
          </w:p>
          <w:p w14:paraId="7EDFDBD0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00C34E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17435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3EC3F" w14:textId="77777777" w:rsidR="009D0067" w:rsidRP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EEB024F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8C446DF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067" w14:paraId="6F17875E" w14:textId="77777777" w:rsidTr="00E67F4D">
        <w:tc>
          <w:tcPr>
            <w:tcW w:w="3445" w:type="dxa"/>
            <w:shd w:val="clear" w:color="auto" w:fill="D9D9D9" w:themeFill="background1" w:themeFillShade="D9"/>
          </w:tcPr>
          <w:p w14:paraId="3EBD3145" w14:textId="77777777" w:rsidR="009D0067" w:rsidRPr="009D0067" w:rsidRDefault="009D0067" w:rsidP="009D00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067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345" w:type="dxa"/>
          </w:tcPr>
          <w:p w14:paraId="7B17FFC6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D9D9D9" w:themeFill="background1" w:themeFillShade="D9"/>
          </w:tcPr>
          <w:p w14:paraId="62BC5BB8" w14:textId="77777777" w:rsidR="009D0067" w:rsidRDefault="009D0067" w:rsidP="009D00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B12611" w14:textId="77777777" w:rsidR="009D0067" w:rsidRDefault="009D00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0E635E" w14:textId="77777777" w:rsidR="00957990" w:rsidRPr="009D0067" w:rsidRDefault="009D0067" w:rsidP="009D0067">
      <w:pPr>
        <w:jc w:val="center"/>
        <w:rPr>
          <w:rFonts w:ascii="Arial" w:hAnsi="Arial" w:cs="Arial"/>
          <w:b/>
          <w:sz w:val="24"/>
          <w:szCs w:val="24"/>
        </w:rPr>
      </w:pPr>
      <w:r w:rsidRPr="009D0067">
        <w:rPr>
          <w:rFonts w:ascii="Arial" w:hAnsi="Arial" w:cs="Arial"/>
          <w:b/>
          <w:sz w:val="24"/>
          <w:szCs w:val="24"/>
        </w:rPr>
        <w:lastRenderedPageBreak/>
        <w:t>Assurance Page</w:t>
      </w:r>
    </w:p>
    <w:p w14:paraId="0206FD78" w14:textId="77777777" w:rsidR="009D0067" w:rsidRPr="00474A5F" w:rsidRDefault="00474A5F">
      <w:pPr>
        <w:rPr>
          <w:rFonts w:ascii="Arial" w:hAnsi="Arial" w:cs="Arial"/>
          <w:sz w:val="24"/>
          <w:szCs w:val="24"/>
        </w:rPr>
      </w:pPr>
      <w:r w:rsidRPr="00474A5F">
        <w:rPr>
          <w:rFonts w:ascii="Arial" w:hAnsi="Arial" w:cs="Arial"/>
          <w:sz w:val="24"/>
          <w:szCs w:val="24"/>
        </w:rPr>
        <w:t>The partners agree to the below listed activities.</w:t>
      </w:r>
    </w:p>
    <w:p w14:paraId="6136A2C8" w14:textId="77777777" w:rsidR="00474A5F" w:rsidRPr="00474A5F" w:rsidRDefault="00474A5F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 xml:space="preserve">Provide </w:t>
      </w:r>
      <w:r w:rsidRPr="00474A5F">
        <w:rPr>
          <w:rStyle w:val="None"/>
          <w:rFonts w:ascii="Arial" w:hAnsi="Arial" w:cs="Arial"/>
          <w:sz w:val="24"/>
          <w:szCs w:val="24"/>
        </w:rPr>
        <w:t xml:space="preserve">administrative supervision and support to foster success of the </w:t>
      </w:r>
      <w:r>
        <w:rPr>
          <w:rStyle w:val="None"/>
          <w:rFonts w:ascii="Arial" w:hAnsi="Arial" w:cs="Arial"/>
          <w:sz w:val="24"/>
          <w:szCs w:val="24"/>
        </w:rPr>
        <w:t>program</w:t>
      </w:r>
      <w:r w:rsidRPr="00474A5F">
        <w:rPr>
          <w:rStyle w:val="None"/>
          <w:rFonts w:ascii="Arial" w:hAnsi="Arial" w:cs="Arial"/>
          <w:sz w:val="24"/>
          <w:szCs w:val="24"/>
        </w:rPr>
        <w:t>.</w:t>
      </w:r>
    </w:p>
    <w:p w14:paraId="080FC9B9" w14:textId="77777777" w:rsidR="00474A5F" w:rsidRPr="00474A5F" w:rsidRDefault="00F71B6E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Work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cooperatively with North Carolina D</w:t>
      </w:r>
      <w:r>
        <w:rPr>
          <w:rStyle w:val="None"/>
          <w:rFonts w:ascii="Arial" w:hAnsi="Arial" w:cs="Arial"/>
          <w:sz w:val="24"/>
          <w:szCs w:val="24"/>
        </w:rPr>
        <w:t>epartment of Public Instruction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</w:t>
      </w:r>
      <w:r w:rsidRPr="00474A5F">
        <w:rPr>
          <w:rStyle w:val="None"/>
          <w:rFonts w:ascii="Arial" w:hAnsi="Arial" w:cs="Arial"/>
          <w:sz w:val="24"/>
          <w:szCs w:val="24"/>
        </w:rPr>
        <w:t xml:space="preserve">and </w:t>
      </w:r>
      <w:r>
        <w:rPr>
          <w:rStyle w:val="None"/>
          <w:rFonts w:ascii="Arial" w:hAnsi="Arial" w:cs="Arial"/>
          <w:sz w:val="24"/>
          <w:szCs w:val="24"/>
        </w:rPr>
        <w:t xml:space="preserve">grant </w:t>
      </w:r>
      <w:r w:rsidR="00474A5F">
        <w:rPr>
          <w:rStyle w:val="None"/>
          <w:rFonts w:ascii="Arial" w:hAnsi="Arial" w:cs="Arial"/>
          <w:sz w:val="24"/>
          <w:szCs w:val="24"/>
        </w:rPr>
        <w:t>partners</w:t>
      </w:r>
      <w:r>
        <w:rPr>
          <w:rStyle w:val="None"/>
          <w:rFonts w:ascii="Arial" w:hAnsi="Arial" w:cs="Arial"/>
          <w:sz w:val="24"/>
          <w:szCs w:val="24"/>
        </w:rPr>
        <w:t xml:space="preserve"> 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in monitoring and evaluating the program to </w:t>
      </w:r>
      <w:r>
        <w:rPr>
          <w:rStyle w:val="None"/>
          <w:rFonts w:ascii="Arial" w:hAnsi="Arial" w:cs="Arial"/>
          <w:sz w:val="24"/>
          <w:szCs w:val="24"/>
        </w:rPr>
        <w:t>meet reporting requirements</w:t>
      </w:r>
      <w:r w:rsidR="00474A5F" w:rsidRPr="00474A5F">
        <w:rPr>
          <w:rStyle w:val="None"/>
          <w:rFonts w:ascii="Arial" w:hAnsi="Arial" w:cs="Arial"/>
          <w:sz w:val="24"/>
          <w:szCs w:val="24"/>
        </w:rPr>
        <w:t>.</w:t>
      </w:r>
    </w:p>
    <w:p w14:paraId="60BA7A5F" w14:textId="77777777" w:rsidR="00F71B6E" w:rsidRPr="00F71B6E" w:rsidRDefault="00F71B6E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Provide</w:t>
      </w:r>
      <w:r w:rsidRPr="00474A5F">
        <w:rPr>
          <w:rStyle w:val="None"/>
          <w:rFonts w:ascii="Arial" w:hAnsi="Arial" w:cs="Arial"/>
          <w:sz w:val="24"/>
          <w:szCs w:val="24"/>
        </w:rPr>
        <w:t xml:space="preserve"> personnel</w:t>
      </w:r>
      <w:r>
        <w:rPr>
          <w:rStyle w:val="None"/>
          <w:rFonts w:ascii="Arial" w:hAnsi="Arial" w:cs="Arial"/>
          <w:sz w:val="24"/>
          <w:szCs w:val="24"/>
        </w:rPr>
        <w:t xml:space="preserve">, </w:t>
      </w:r>
      <w:r w:rsidRPr="00474A5F">
        <w:rPr>
          <w:rStyle w:val="None"/>
          <w:rFonts w:ascii="Arial" w:hAnsi="Arial" w:cs="Arial"/>
          <w:sz w:val="24"/>
          <w:szCs w:val="24"/>
        </w:rPr>
        <w:t>time</w:t>
      </w:r>
      <w:r>
        <w:rPr>
          <w:rStyle w:val="None"/>
          <w:rFonts w:ascii="Arial" w:hAnsi="Arial" w:cs="Arial"/>
          <w:sz w:val="24"/>
          <w:szCs w:val="24"/>
        </w:rPr>
        <w:t>,</w:t>
      </w:r>
      <w:r w:rsidRPr="00474A5F">
        <w:rPr>
          <w:rStyle w:val="None"/>
          <w:rFonts w:ascii="Arial" w:hAnsi="Arial" w:cs="Arial"/>
          <w:sz w:val="24"/>
          <w:szCs w:val="24"/>
        </w:rPr>
        <w:t xml:space="preserve"> </w:t>
      </w:r>
      <w:r>
        <w:rPr>
          <w:rStyle w:val="None"/>
          <w:rFonts w:ascii="Arial" w:hAnsi="Arial" w:cs="Arial"/>
          <w:sz w:val="24"/>
          <w:szCs w:val="24"/>
        </w:rPr>
        <w:t xml:space="preserve">and other resources to </w:t>
      </w:r>
      <w:r w:rsidR="00CD1FC7">
        <w:rPr>
          <w:rStyle w:val="None"/>
          <w:rFonts w:ascii="Arial" w:hAnsi="Arial" w:cs="Arial"/>
          <w:sz w:val="24"/>
          <w:szCs w:val="24"/>
        </w:rPr>
        <w:t>develop and implement</w:t>
      </w:r>
      <w:r>
        <w:rPr>
          <w:rStyle w:val="None"/>
          <w:rFonts w:ascii="Arial" w:hAnsi="Arial" w:cs="Arial"/>
          <w:sz w:val="24"/>
          <w:szCs w:val="24"/>
        </w:rPr>
        <w:t xml:space="preserve"> curricular</w:t>
      </w:r>
      <w:r w:rsidR="00CD1FC7">
        <w:rPr>
          <w:rStyle w:val="None"/>
          <w:rFonts w:ascii="Arial" w:hAnsi="Arial" w:cs="Arial"/>
          <w:sz w:val="24"/>
          <w:szCs w:val="24"/>
        </w:rPr>
        <w:t xml:space="preserve"> program</w:t>
      </w:r>
      <w:r w:rsidRPr="00474A5F">
        <w:rPr>
          <w:rStyle w:val="None"/>
          <w:rFonts w:ascii="Arial" w:hAnsi="Arial" w:cs="Arial"/>
          <w:sz w:val="24"/>
          <w:szCs w:val="24"/>
        </w:rPr>
        <w:t>.</w:t>
      </w:r>
    </w:p>
    <w:p w14:paraId="6CF5893E" w14:textId="77777777" w:rsidR="00474A5F" w:rsidRPr="00474A5F" w:rsidRDefault="00F71B6E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A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scertain that members of the </w:t>
      </w:r>
      <w:r w:rsidR="00CD1FC7">
        <w:rPr>
          <w:rStyle w:val="None"/>
          <w:rFonts w:ascii="Arial" w:hAnsi="Arial" w:cs="Arial"/>
          <w:sz w:val="24"/>
          <w:szCs w:val="24"/>
        </w:rPr>
        <w:t>partnership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</w:t>
      </w:r>
      <w:r w:rsidR="00CD1FC7" w:rsidRPr="00474A5F">
        <w:rPr>
          <w:rStyle w:val="None"/>
          <w:rFonts w:ascii="Arial" w:hAnsi="Arial" w:cs="Arial"/>
          <w:sz w:val="24"/>
          <w:szCs w:val="24"/>
        </w:rPr>
        <w:t>follow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applicable federal and state laws to promote equal opportunity for all participants without regard to race, color, religion, gender, age, disability, political affiliation, or national origin.</w:t>
      </w:r>
    </w:p>
    <w:p w14:paraId="229EFD98" w14:textId="77777777" w:rsidR="00474A5F" w:rsidRPr="00474A5F" w:rsidRDefault="00CD1FC7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A</w:t>
      </w:r>
      <w:r w:rsidR="00474A5F" w:rsidRPr="00474A5F">
        <w:rPr>
          <w:rStyle w:val="None"/>
          <w:rFonts w:ascii="Arial" w:hAnsi="Arial" w:cs="Arial"/>
          <w:sz w:val="24"/>
          <w:szCs w:val="24"/>
        </w:rPr>
        <w:t>ttest</w:t>
      </w:r>
      <w:r>
        <w:rPr>
          <w:rStyle w:val="None"/>
          <w:rFonts w:ascii="Arial" w:hAnsi="Arial" w:cs="Arial"/>
          <w:sz w:val="24"/>
          <w:szCs w:val="24"/>
        </w:rPr>
        <w:t xml:space="preserve"> that all funds will be used to develop and implement curricula program 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described in the </w:t>
      </w:r>
      <w:r>
        <w:rPr>
          <w:rStyle w:val="None"/>
          <w:rFonts w:ascii="Arial" w:hAnsi="Arial" w:cs="Arial"/>
          <w:sz w:val="24"/>
          <w:szCs w:val="24"/>
        </w:rPr>
        <w:t>application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and approved. </w:t>
      </w:r>
    </w:p>
    <w:p w14:paraId="4873839D" w14:textId="77777777" w:rsidR="00474A5F" w:rsidRPr="00474A5F" w:rsidRDefault="00CD1FC7" w:rsidP="00474A5F">
      <w:pPr>
        <w:pStyle w:val="Bodytext-number"/>
        <w:numPr>
          <w:ilvl w:val="0"/>
          <w:numId w:val="9"/>
        </w:numPr>
        <w:rPr>
          <w:rStyle w:val="None"/>
          <w:rFonts w:ascii="Arial" w:hAnsi="Arial" w:cs="Arial"/>
          <w:position w:val="-4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>E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stablish fiscal control and accounting procedures for proper disbursement of and accounting </w:t>
      </w:r>
      <w:r>
        <w:rPr>
          <w:rStyle w:val="None"/>
          <w:rFonts w:ascii="Arial" w:hAnsi="Arial" w:cs="Arial"/>
          <w:sz w:val="24"/>
          <w:szCs w:val="24"/>
        </w:rPr>
        <w:t>program</w:t>
      </w:r>
      <w:r w:rsidR="00474A5F" w:rsidRPr="00474A5F">
        <w:rPr>
          <w:rStyle w:val="None"/>
          <w:rFonts w:ascii="Arial" w:hAnsi="Arial" w:cs="Arial"/>
          <w:sz w:val="24"/>
          <w:szCs w:val="24"/>
        </w:rPr>
        <w:t xml:space="preserve"> funds.</w:t>
      </w:r>
    </w:p>
    <w:p w14:paraId="128CFE3F" w14:textId="77777777" w:rsidR="00474A5F" w:rsidRPr="00474A5F" w:rsidRDefault="00474A5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</w:p>
    <w:p w14:paraId="7402817D" w14:textId="5123F244" w:rsidR="004B6BD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_________________________________________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_____________________</w:t>
      </w:r>
    </w:p>
    <w:p w14:paraId="4602730E" w14:textId="39F61169" w:rsidR="00474A5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Primary Contact Signature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Date</w:t>
      </w:r>
    </w:p>
    <w:p w14:paraId="3006B5A6" w14:textId="7E1F2E6B" w:rsidR="004B6BD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</w:p>
    <w:p w14:paraId="551F9085" w14:textId="77777777" w:rsidR="004B6BDF" w:rsidRDefault="004B6BDF" w:rsidP="004B6BD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_________________________________________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_____________________</w:t>
      </w:r>
    </w:p>
    <w:p w14:paraId="0D44C931" w14:textId="406B06F7" w:rsidR="004B6BD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Superintendent Signature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Date</w:t>
      </w:r>
    </w:p>
    <w:p w14:paraId="64F70559" w14:textId="05365FBE" w:rsidR="004B6BD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</w:p>
    <w:p w14:paraId="2C19E1CA" w14:textId="77777777" w:rsidR="004B6BDF" w:rsidRDefault="004B6BDF" w:rsidP="004B6BD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_________________________________________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_____________________</w:t>
      </w:r>
    </w:p>
    <w:p w14:paraId="1203BFD6" w14:textId="333BAD21" w:rsidR="004B6BDF" w:rsidRPr="00474A5F" w:rsidRDefault="004B6BD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>Partner Signature</w:t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</w:r>
      <w:r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  <w:tab/>
        <w:t>Date</w:t>
      </w:r>
    </w:p>
    <w:p w14:paraId="6704B474" w14:textId="77777777" w:rsidR="00474A5F" w:rsidRPr="00474A5F" w:rsidRDefault="00474A5F" w:rsidP="00474A5F">
      <w:pPr>
        <w:pStyle w:val="Bodytext-number"/>
        <w:rPr>
          <w:rStyle w:val="None"/>
          <w:rFonts w:ascii="Arial" w:eastAsiaTheme="minorHAnsi" w:hAnsi="Arial" w:cs="Arial"/>
          <w:color w:val="auto"/>
          <w:position w:val="-4"/>
          <w:sz w:val="24"/>
          <w:szCs w:val="24"/>
          <w:bdr w:val="none" w:sz="0" w:space="0" w:color="auto"/>
        </w:rPr>
      </w:pPr>
    </w:p>
    <w:p w14:paraId="572E34BA" w14:textId="77777777" w:rsidR="00474A5F" w:rsidRPr="00474A5F" w:rsidRDefault="00474A5F">
      <w:pPr>
        <w:rPr>
          <w:rFonts w:ascii="Arial" w:hAnsi="Arial" w:cs="Arial"/>
          <w:sz w:val="24"/>
          <w:szCs w:val="24"/>
        </w:rPr>
      </w:pPr>
    </w:p>
    <w:sectPr w:rsidR="00474A5F" w:rsidRPr="00474A5F" w:rsidSect="00E67F4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C354" w14:textId="77777777" w:rsidR="00150AE9" w:rsidRDefault="00150AE9" w:rsidP="00563555">
      <w:pPr>
        <w:spacing w:after="0" w:line="240" w:lineRule="auto"/>
      </w:pPr>
      <w:r>
        <w:separator/>
      </w:r>
    </w:p>
  </w:endnote>
  <w:endnote w:type="continuationSeparator" w:id="0">
    <w:p w14:paraId="02E3B6D4" w14:textId="77777777" w:rsidR="00150AE9" w:rsidRDefault="00150AE9" w:rsidP="0056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256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22845" w14:textId="2436FF73" w:rsidR="00FB2BC2" w:rsidRDefault="00FB2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B773A" w14:textId="77777777" w:rsidR="00957990" w:rsidRDefault="0095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341A" w14:textId="77777777" w:rsidR="00150AE9" w:rsidRDefault="00150AE9" w:rsidP="00563555">
      <w:pPr>
        <w:spacing w:after="0" w:line="240" w:lineRule="auto"/>
      </w:pPr>
      <w:r>
        <w:separator/>
      </w:r>
    </w:p>
  </w:footnote>
  <w:footnote w:type="continuationSeparator" w:id="0">
    <w:p w14:paraId="3E61ECAA" w14:textId="77777777" w:rsidR="00150AE9" w:rsidRDefault="00150AE9" w:rsidP="0056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A7903" w14:textId="0CA2B66B" w:rsidR="00957990" w:rsidRDefault="00957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142B" w14:textId="593CE2F6" w:rsidR="00957990" w:rsidRDefault="00957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652C" w14:textId="5EBCD0CA" w:rsidR="00957990" w:rsidRDefault="0095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45E1"/>
    <w:multiLevelType w:val="hybridMultilevel"/>
    <w:tmpl w:val="AF7E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6D5F"/>
    <w:multiLevelType w:val="hybridMultilevel"/>
    <w:tmpl w:val="30F6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4D1D"/>
    <w:multiLevelType w:val="hybridMultilevel"/>
    <w:tmpl w:val="45E6FC7C"/>
    <w:lvl w:ilvl="0" w:tplc="26FE5B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065"/>
    <w:multiLevelType w:val="hybridMultilevel"/>
    <w:tmpl w:val="62105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85860"/>
    <w:multiLevelType w:val="hybridMultilevel"/>
    <w:tmpl w:val="415CB280"/>
    <w:lvl w:ilvl="0" w:tplc="F0CC618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710"/>
    <w:multiLevelType w:val="hybridMultilevel"/>
    <w:tmpl w:val="25CEADBC"/>
    <w:numStyleLink w:val="ImportedStyle8"/>
  </w:abstractNum>
  <w:abstractNum w:abstractNumId="6" w15:restartNumberingAfterBreak="0">
    <w:nsid w:val="48F1074D"/>
    <w:multiLevelType w:val="hybridMultilevel"/>
    <w:tmpl w:val="AF7EF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0BE7"/>
    <w:multiLevelType w:val="hybridMultilevel"/>
    <w:tmpl w:val="F3E2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27829"/>
    <w:multiLevelType w:val="hybridMultilevel"/>
    <w:tmpl w:val="25CEADBC"/>
    <w:styleLink w:val="ImportedStyle8"/>
    <w:lvl w:ilvl="0" w:tplc="A67A17E6">
      <w:start w:val="1"/>
      <w:numFmt w:val="bullet"/>
      <w:lvlText w:val="•"/>
      <w:lvlJc w:val="left"/>
      <w:pPr>
        <w:tabs>
          <w:tab w:val="left" w:pos="180"/>
          <w:tab w:val="left" w:pos="360"/>
        </w:tabs>
        <w:ind w:left="165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027A2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5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529AF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9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BAD624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2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C8BE38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6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68099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19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2F6B0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23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00A676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27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3C24C2">
      <w:start w:val="1"/>
      <w:numFmt w:val="bullet"/>
      <w:suff w:val="nothing"/>
      <w:lvlText w:val="•"/>
      <w:lvlJc w:val="left"/>
      <w:pPr>
        <w:tabs>
          <w:tab w:val="left" w:pos="180"/>
          <w:tab w:val="left" w:pos="360"/>
        </w:tabs>
        <w:ind w:left="30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D1B6DF9"/>
    <w:multiLevelType w:val="hybridMultilevel"/>
    <w:tmpl w:val="44EEC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C94765"/>
    <w:multiLevelType w:val="hybridMultilevel"/>
    <w:tmpl w:val="83189E96"/>
    <w:lvl w:ilvl="0" w:tplc="A39E518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5"/>
    <w:lvlOverride w:ilvl="0">
      <w:lvl w:ilvl="0" w:tplc="094AD0B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D8255A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5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3E6CC6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B20C14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2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1ED278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6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BA84B2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19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C6542A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3CF4C4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27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7682CA">
        <w:start w:val="1"/>
        <w:numFmt w:val="bullet"/>
        <w:suff w:val="nothing"/>
        <w:lvlText w:val="•"/>
        <w:lvlJc w:val="left"/>
        <w:pPr>
          <w:tabs>
            <w:tab w:val="left" w:pos="18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5F"/>
    <w:rsid w:val="0002245F"/>
    <w:rsid w:val="0003698E"/>
    <w:rsid w:val="000B7A2F"/>
    <w:rsid w:val="000F61D8"/>
    <w:rsid w:val="001438AE"/>
    <w:rsid w:val="00150AE9"/>
    <w:rsid w:val="0015261B"/>
    <w:rsid w:val="00163FED"/>
    <w:rsid w:val="00171217"/>
    <w:rsid w:val="001A7622"/>
    <w:rsid w:val="00224A5B"/>
    <w:rsid w:val="00240BD7"/>
    <w:rsid w:val="00242B29"/>
    <w:rsid w:val="00272C23"/>
    <w:rsid w:val="002A181F"/>
    <w:rsid w:val="00320533"/>
    <w:rsid w:val="00332C53"/>
    <w:rsid w:val="00332CFA"/>
    <w:rsid w:val="0034046E"/>
    <w:rsid w:val="00397C47"/>
    <w:rsid w:val="003E0674"/>
    <w:rsid w:val="004024D8"/>
    <w:rsid w:val="004510BB"/>
    <w:rsid w:val="00474A5F"/>
    <w:rsid w:val="004A3FBA"/>
    <w:rsid w:val="004A5918"/>
    <w:rsid w:val="004B6BDF"/>
    <w:rsid w:val="004F5C33"/>
    <w:rsid w:val="0052329D"/>
    <w:rsid w:val="00536B6D"/>
    <w:rsid w:val="00537203"/>
    <w:rsid w:val="00563555"/>
    <w:rsid w:val="006925CD"/>
    <w:rsid w:val="006B619B"/>
    <w:rsid w:val="006B7BAD"/>
    <w:rsid w:val="006E26DB"/>
    <w:rsid w:val="006E47F7"/>
    <w:rsid w:val="007121ED"/>
    <w:rsid w:val="00715049"/>
    <w:rsid w:val="0074550D"/>
    <w:rsid w:val="007D78D5"/>
    <w:rsid w:val="007E5E0E"/>
    <w:rsid w:val="00805989"/>
    <w:rsid w:val="0083307F"/>
    <w:rsid w:val="008940F6"/>
    <w:rsid w:val="008D3273"/>
    <w:rsid w:val="008E3FB2"/>
    <w:rsid w:val="008F5712"/>
    <w:rsid w:val="00934192"/>
    <w:rsid w:val="00957990"/>
    <w:rsid w:val="009A63A1"/>
    <w:rsid w:val="009D0067"/>
    <w:rsid w:val="00A0565A"/>
    <w:rsid w:val="00A35EA3"/>
    <w:rsid w:val="00A37622"/>
    <w:rsid w:val="00A52BA6"/>
    <w:rsid w:val="00AC0FCB"/>
    <w:rsid w:val="00AE02F5"/>
    <w:rsid w:val="00B03A0A"/>
    <w:rsid w:val="00B16699"/>
    <w:rsid w:val="00B477B5"/>
    <w:rsid w:val="00B734B1"/>
    <w:rsid w:val="00B85EA1"/>
    <w:rsid w:val="00BE2226"/>
    <w:rsid w:val="00BF6F9D"/>
    <w:rsid w:val="00C51089"/>
    <w:rsid w:val="00C7555F"/>
    <w:rsid w:val="00CD1FC7"/>
    <w:rsid w:val="00D7383C"/>
    <w:rsid w:val="00DC37ED"/>
    <w:rsid w:val="00DD4533"/>
    <w:rsid w:val="00E314FF"/>
    <w:rsid w:val="00E345A0"/>
    <w:rsid w:val="00E52894"/>
    <w:rsid w:val="00E53BA9"/>
    <w:rsid w:val="00E6427E"/>
    <w:rsid w:val="00E67F4D"/>
    <w:rsid w:val="00E912CC"/>
    <w:rsid w:val="00EB4AD8"/>
    <w:rsid w:val="00EF4873"/>
    <w:rsid w:val="00F34F46"/>
    <w:rsid w:val="00F3587D"/>
    <w:rsid w:val="00F71B6E"/>
    <w:rsid w:val="00F8083A"/>
    <w:rsid w:val="00F82963"/>
    <w:rsid w:val="00FA0E17"/>
    <w:rsid w:val="00FB2BC2"/>
    <w:rsid w:val="00FE7700"/>
    <w:rsid w:val="00FF259C"/>
    <w:rsid w:val="5362C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B87D"/>
  <w15:docId w15:val="{D7F81CDF-E674-45CB-91B0-8368A7A7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5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555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55"/>
  </w:style>
  <w:style w:type="paragraph" w:styleId="Footer">
    <w:name w:val="footer"/>
    <w:basedOn w:val="Normal"/>
    <w:link w:val="FooterChar"/>
    <w:uiPriority w:val="99"/>
    <w:unhideWhenUsed/>
    <w:rsid w:val="0056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55"/>
  </w:style>
  <w:style w:type="character" w:customStyle="1" w:styleId="None">
    <w:name w:val="None"/>
    <w:rsid w:val="00474A5F"/>
  </w:style>
  <w:style w:type="paragraph" w:customStyle="1" w:styleId="Bodytext-number">
    <w:name w:val="Body text - number"/>
    <w:rsid w:val="00474A5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12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-table">
    <w:name w:val="Body - table"/>
    <w:rsid w:val="00474A5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6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8">
    <w:name w:val="Imported Style 8"/>
    <w:rsid w:val="00474A5F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52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1B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E912CC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5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delores.ali@dpi.nc.gov" TargetMode="Externa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1E24667715C4183A82920F5596E3A" ma:contentTypeVersion="8" ma:contentTypeDescription="Create a new document." ma:contentTypeScope="" ma:versionID="1b8804552ef9a02daf237d22eb1624fa">
  <xsd:schema xmlns:xsd="http://www.w3.org/2001/XMLSchema" xmlns:xs="http://www.w3.org/2001/XMLSchema" xmlns:p="http://schemas.microsoft.com/office/2006/metadata/properties" xmlns:ns1="http://schemas.microsoft.com/sharepoint/v3" xmlns:ns2="78ec6c7f-3993-47ad-a74f-7aed17d0862c" xmlns:ns3="968e1817-fb41-46ce-b98b-9e3a0fb97108" targetNamespace="http://schemas.microsoft.com/office/2006/metadata/properties" ma:root="true" ma:fieldsID="4d49eee8779245d761509226b980a241" ns1:_="" ns2:_="" ns3:_="">
    <xsd:import namespace="http://schemas.microsoft.com/sharepoint/v3"/>
    <xsd:import namespace="78ec6c7f-3993-47ad-a74f-7aed17d0862c"/>
    <xsd:import namespace="968e1817-fb41-46ce-b98b-9e3a0fb971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c6c7f-3993-47ad-a74f-7aed17d086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e1817-fb41-46ce-b98b-9e3a0fb97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E2D5-36C7-4546-AA33-E3EC9A626208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EED792A-FFD4-468A-994E-200BB6774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680C5-5559-4655-9A8F-E8B2DB2B3E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8ec6c7f-3993-47ad-a74f-7aed17d0862c"/>
    <ds:schemaRef ds:uri="968e1817-fb41-46ce-b98b-9e3a0fb97108"/>
  </ds:schemaRefs>
</ds:datastoreItem>
</file>

<file path=customXml/itemProps4.xml><?xml version="1.0" encoding="utf-8"?>
<ds:datastoreItem xmlns:ds="http://schemas.openxmlformats.org/officeDocument/2006/customXml" ds:itemID="{CBD3797C-4D04-6E42-B468-6D0F5D4CB2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Delores Ali</dc:creator>
  <cp:keywords/>
  <dc:description/>
  <cp:lastModifiedBy>Delores Ali</cp:lastModifiedBy>
  <cp:revision>10</cp:revision>
  <cp:lastPrinted>2017-08-11T16:24:00Z</cp:lastPrinted>
  <dcterms:created xsi:type="dcterms:W3CDTF">2017-08-08T02:15:00Z</dcterms:created>
  <dcterms:modified xsi:type="dcterms:W3CDTF">2017-08-12T10:54:00Z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0x0101009711E24667715C4183A82920F5596E3A</vt:lpwstr>
  </property>
</Properties>
</file>